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FD6" w:rsidRPr="003D1FD6" w:rsidRDefault="003D1FD6" w:rsidP="003D1FD6">
      <w:pPr>
        <w:shd w:val="clear" w:color="auto" w:fill="FFFFFF"/>
        <w:spacing w:line="240" w:lineRule="auto"/>
        <w:jc w:val="center"/>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1. Пояснительная записка</w:t>
      </w:r>
    </w:p>
    <w:p w:rsidR="003D1FD6" w:rsidRPr="003D1FD6" w:rsidRDefault="003D1FD6" w:rsidP="003D1FD6">
      <w:pPr>
        <w:shd w:val="clear" w:color="auto" w:fill="FFFFFF"/>
        <w:spacing w:line="240" w:lineRule="auto"/>
        <w:ind w:firstLine="708"/>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-Перечень нормативно-правовых  документов, на основании которых составляется Программа</w:t>
      </w:r>
    </w:p>
    <w:p w:rsidR="003D1FD6" w:rsidRPr="003D1FD6" w:rsidRDefault="003D1FD6" w:rsidP="003D1FD6">
      <w:pPr>
        <w:shd w:val="clear" w:color="auto" w:fill="FFFFFF"/>
        <w:spacing w:line="240" w:lineRule="auto"/>
        <w:ind w:firstLine="708"/>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Рабочая программа по учебному предмету «Основы безопасности жизнедеятельности» составлена на основе Федерального государственного образовательного стандарта основного общего образования (далее – ФГОС ООО) (приказ МО и Н РФ от 17.12.2010 г. № 1897); Фундаментального ядра содержания общего образования; </w:t>
      </w:r>
      <w:proofErr w:type="gramStart"/>
      <w:r w:rsidRPr="003D1FD6">
        <w:rPr>
          <w:rFonts w:eastAsia="Times New Roman" w:cs="Times New Roman"/>
          <w:color w:val="000000"/>
          <w:szCs w:val="28"/>
          <w:lang w:eastAsia="ru-RU"/>
        </w:rPr>
        <w:t>Примерной программы по Основам безопасности жизнедеятельности, «Стратегии национальной безопасности Российской Федерации до 2020 г. (утверждена Указом Президента РФ от 12 мая 2009 г. № 537)», «Стратегии государственной антинаркотической политики Российской Федерации до 2020 г. (утверждена Указом Президента РФ от 9 июня 2010 г.2009 г. № 690),  «О защите населения и территорий от чрезвычайных ситуаций природного и техногенного характера», «Об охране окружающей</w:t>
      </w:r>
      <w:proofErr w:type="gramEnd"/>
      <w:r w:rsidRPr="003D1FD6">
        <w:rPr>
          <w:rFonts w:eastAsia="Times New Roman" w:cs="Times New Roman"/>
          <w:color w:val="000000"/>
          <w:szCs w:val="28"/>
          <w:lang w:eastAsia="ru-RU"/>
        </w:rPr>
        <w:t xml:space="preserve"> среды», «О безопасности дорожного движения», «О пожарной безопасности», и постановлений правительства РФ от 16 января 1995года №43 «О  федеральной целевой программе «Создание и развитие Российской системы предупреждения и действий в чрезвычайных ситуациях» и от 24 июня 1995года №738 «О порядке подготовки населения в области защиты от чрезвычайных ситуаций».  Программа по основам  безопасности жизнедеятельности для основного общего  образования (8-9 класс) составлена на основе следующих документов:</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 Федерального закона от 29.12.2012 № 273-ФЗ "Об образовании в Российской Федерации";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-Образовательной программы </w:t>
      </w:r>
      <w:r w:rsidR="0027169C">
        <w:rPr>
          <w:rFonts w:eastAsia="Times New Roman" w:cs="Times New Roman"/>
          <w:color w:val="000000"/>
          <w:szCs w:val="28"/>
          <w:lang w:eastAsia="ru-RU"/>
        </w:rPr>
        <w:t xml:space="preserve">МКОУ «Гимназия №2 им. </w:t>
      </w:r>
      <w:proofErr w:type="spellStart"/>
      <w:r w:rsidR="0027169C">
        <w:rPr>
          <w:rFonts w:eastAsia="Times New Roman" w:cs="Times New Roman"/>
          <w:color w:val="000000"/>
          <w:szCs w:val="28"/>
          <w:lang w:eastAsia="ru-RU"/>
        </w:rPr>
        <w:t>Сайтиева</w:t>
      </w:r>
      <w:proofErr w:type="spellEnd"/>
      <w:r w:rsidR="0027169C">
        <w:rPr>
          <w:rFonts w:eastAsia="Times New Roman" w:cs="Times New Roman"/>
          <w:color w:val="000000"/>
          <w:szCs w:val="28"/>
          <w:lang w:eastAsia="ru-RU"/>
        </w:rPr>
        <w:t xml:space="preserve"> А.М.»</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 Положения о порядке разработки, утверждения и реализации учебной программы по предметам и программам внеурочной д</w:t>
      </w:r>
      <w:r w:rsidR="00567DFD">
        <w:rPr>
          <w:rFonts w:eastAsia="Times New Roman" w:cs="Times New Roman"/>
          <w:color w:val="000000"/>
          <w:szCs w:val="28"/>
          <w:lang w:eastAsia="ru-RU"/>
        </w:rPr>
        <w:t xml:space="preserve">еятельности в соответствии ФГОС. </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-особенность по отношению к ФГОС НОО, ООО</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Отличительной особенностью ФГОС второго поколения от прежнего, является его деятельный характер, ставящий главной целью развитие личности учащегося. Кроме этого, новый стандарт выделяется ярко выраженной воспитательной направленностью.</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Воспитательная направленность нового ФГОС касается также и курса ОБЖ. В новом ФГОС достаточно много внимания уделяется формированию безопасного образа жизни и современной культуры безопасности жизнедеятельности, о чем в ГОС первого поколения даже не упоминалось.</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Вклад учебного предмета «Основы безопасности </w:t>
      </w:r>
      <w:proofErr w:type="spellStart"/>
      <w:r w:rsidRPr="003D1FD6">
        <w:rPr>
          <w:rFonts w:eastAsia="Times New Roman" w:cs="Times New Roman"/>
          <w:color w:val="000000"/>
          <w:szCs w:val="28"/>
          <w:lang w:eastAsia="ru-RU"/>
        </w:rPr>
        <w:t>жизнедеятельности</w:t>
      </w:r>
      <w:proofErr w:type="gramStart"/>
      <w:r w:rsidRPr="003D1FD6">
        <w:rPr>
          <w:rFonts w:eastAsia="Times New Roman" w:cs="Times New Roman"/>
          <w:color w:val="000000"/>
          <w:szCs w:val="28"/>
          <w:lang w:eastAsia="ru-RU"/>
        </w:rPr>
        <w:t>»в</w:t>
      </w:r>
      <w:proofErr w:type="spellEnd"/>
      <w:proofErr w:type="gramEnd"/>
      <w:r w:rsidRPr="003D1FD6">
        <w:rPr>
          <w:rFonts w:eastAsia="Times New Roman" w:cs="Times New Roman"/>
          <w:color w:val="000000"/>
          <w:szCs w:val="28"/>
          <w:lang w:eastAsia="ru-RU"/>
        </w:rPr>
        <w:t xml:space="preserve"> достижение целей основного общего образования.</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-Приоритетные направления в образовательной деятельности «Гимназия»</w:t>
      </w:r>
    </w:p>
    <w:p w:rsidR="00F51726" w:rsidRPr="003D1FD6" w:rsidRDefault="003D1FD6" w:rsidP="00F5172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Работа над реализацией </w:t>
      </w:r>
      <w:r w:rsidR="00F51726">
        <w:rPr>
          <w:rFonts w:eastAsia="Times New Roman" w:cs="Times New Roman"/>
          <w:color w:val="000000"/>
          <w:szCs w:val="28"/>
          <w:lang w:eastAsia="ru-RU"/>
        </w:rPr>
        <w:t xml:space="preserve">МКОУ «Гимназия №2 им. </w:t>
      </w:r>
      <w:proofErr w:type="spellStart"/>
      <w:r w:rsidR="00F51726">
        <w:rPr>
          <w:rFonts w:eastAsia="Times New Roman" w:cs="Times New Roman"/>
          <w:color w:val="000000"/>
          <w:szCs w:val="28"/>
          <w:lang w:eastAsia="ru-RU"/>
        </w:rPr>
        <w:t>Сайтиева</w:t>
      </w:r>
      <w:proofErr w:type="spellEnd"/>
      <w:r w:rsidR="00F51726">
        <w:rPr>
          <w:rFonts w:eastAsia="Times New Roman" w:cs="Times New Roman"/>
          <w:color w:val="000000"/>
          <w:szCs w:val="28"/>
          <w:lang w:eastAsia="ru-RU"/>
        </w:rPr>
        <w:t xml:space="preserve"> А.М.»</w:t>
      </w:r>
    </w:p>
    <w:p w:rsidR="003D1FD6" w:rsidRPr="003D1FD6" w:rsidRDefault="003D1FD6" w:rsidP="00F5172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определяет её образовательную политику. В настоящее время </w:t>
      </w:r>
      <w:r w:rsidR="00F51726">
        <w:rPr>
          <w:rFonts w:eastAsia="Times New Roman" w:cs="Times New Roman"/>
          <w:color w:val="000000"/>
          <w:szCs w:val="28"/>
          <w:lang w:eastAsia="ru-RU"/>
        </w:rPr>
        <w:t xml:space="preserve">МКОУ «Гимназия №2 им. </w:t>
      </w:r>
      <w:proofErr w:type="spellStart"/>
      <w:r w:rsidR="00F51726">
        <w:rPr>
          <w:rFonts w:eastAsia="Times New Roman" w:cs="Times New Roman"/>
          <w:color w:val="000000"/>
          <w:szCs w:val="28"/>
          <w:lang w:eastAsia="ru-RU"/>
        </w:rPr>
        <w:t>Сайтиева</w:t>
      </w:r>
      <w:proofErr w:type="spellEnd"/>
      <w:r w:rsidR="00F51726">
        <w:rPr>
          <w:rFonts w:eastAsia="Times New Roman" w:cs="Times New Roman"/>
          <w:color w:val="000000"/>
          <w:szCs w:val="28"/>
          <w:lang w:eastAsia="ru-RU"/>
        </w:rPr>
        <w:t xml:space="preserve"> </w:t>
      </w:r>
      <w:proofErr w:type="spellStart"/>
      <w:r w:rsidR="00F51726">
        <w:rPr>
          <w:rFonts w:eastAsia="Times New Roman" w:cs="Times New Roman"/>
          <w:color w:val="000000"/>
          <w:szCs w:val="28"/>
          <w:lang w:eastAsia="ru-RU"/>
        </w:rPr>
        <w:t>А.М.»</w:t>
      </w:r>
      <w:r w:rsidRPr="003D1FD6">
        <w:rPr>
          <w:rFonts w:eastAsia="Times New Roman" w:cs="Times New Roman"/>
          <w:color w:val="000000"/>
          <w:szCs w:val="28"/>
          <w:lang w:eastAsia="ru-RU"/>
        </w:rPr>
        <w:t>ориентирована</w:t>
      </w:r>
      <w:proofErr w:type="spellEnd"/>
      <w:r w:rsidRPr="003D1FD6">
        <w:rPr>
          <w:rFonts w:eastAsia="Times New Roman" w:cs="Times New Roman"/>
          <w:color w:val="000000"/>
          <w:szCs w:val="28"/>
          <w:lang w:eastAsia="ru-RU"/>
        </w:rPr>
        <w:t xml:space="preserve"> на идеи личностно-ориентированного образования, конечной целью которого является формирование самобытного личностного образа, стремящейся к достойной человеческой жизни, взаимодействующей с людьми, природой, культурой, цивилизацией.</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-Цель:</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lastRenderedPageBreak/>
        <w:t>– усвоение учащимися правил безопасного поведения в чрезвычайных ситуациях природного, техногенного и социального характера;</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понимание важности укрепления, сохранения и защиты своего здоровья как личной и общественной ценности;</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уяснение и принятие учащимися достижений гражданского общества: права человека, правовое государство, семейные ценности, справедливость и ответственность органов власти;</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w:t>
      </w:r>
      <w:proofErr w:type="spellStart"/>
      <w:r w:rsidRPr="003D1FD6">
        <w:rPr>
          <w:rFonts w:eastAsia="Times New Roman" w:cs="Times New Roman"/>
          <w:color w:val="000000"/>
          <w:szCs w:val="28"/>
          <w:lang w:eastAsia="ru-RU"/>
        </w:rPr>
        <w:t>антиэкстремистское</w:t>
      </w:r>
      <w:proofErr w:type="spellEnd"/>
      <w:r w:rsidRPr="003D1FD6">
        <w:rPr>
          <w:rFonts w:eastAsia="Times New Roman" w:cs="Times New Roman"/>
          <w:color w:val="000000"/>
          <w:szCs w:val="28"/>
          <w:lang w:eastAsia="ru-RU"/>
        </w:rPr>
        <w:t xml:space="preserve"> и антитеррористическое </w:t>
      </w:r>
      <w:proofErr w:type="gramStart"/>
      <w:r w:rsidRPr="003D1FD6">
        <w:rPr>
          <w:rFonts w:eastAsia="Times New Roman" w:cs="Times New Roman"/>
          <w:color w:val="000000"/>
          <w:szCs w:val="28"/>
          <w:lang w:eastAsia="ru-RU"/>
        </w:rPr>
        <w:t>мышление</w:t>
      </w:r>
      <w:proofErr w:type="gramEnd"/>
      <w:r w:rsidRPr="003D1FD6">
        <w:rPr>
          <w:rFonts w:eastAsia="Times New Roman" w:cs="Times New Roman"/>
          <w:color w:val="000000"/>
          <w:szCs w:val="28"/>
          <w:lang w:eastAsia="ru-RU"/>
        </w:rPr>
        <w:t xml:space="preserve"> и поведение учащихся, их нетерпимость к действиям и намерениям, представляющим угрозу для жизни человека;</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–отрицательное отношение учащихся к приему </w:t>
      </w:r>
      <w:proofErr w:type="spellStart"/>
      <w:r w:rsidRPr="003D1FD6">
        <w:rPr>
          <w:rFonts w:eastAsia="Times New Roman" w:cs="Times New Roman"/>
          <w:color w:val="000000"/>
          <w:szCs w:val="28"/>
          <w:lang w:eastAsia="ru-RU"/>
        </w:rPr>
        <w:t>психоактивных</w:t>
      </w:r>
      <w:proofErr w:type="spellEnd"/>
      <w:r w:rsidRPr="003D1FD6">
        <w:rPr>
          <w:rFonts w:eastAsia="Times New Roman" w:cs="Times New Roman"/>
          <w:color w:val="000000"/>
          <w:szCs w:val="28"/>
          <w:lang w:eastAsia="ru-RU"/>
        </w:rPr>
        <w:t xml:space="preserve"> веществ, в том числе наркотиков, </w:t>
      </w:r>
      <w:proofErr w:type="spellStart"/>
      <w:r w:rsidRPr="003D1FD6">
        <w:rPr>
          <w:rFonts w:eastAsia="Times New Roman" w:cs="Times New Roman"/>
          <w:color w:val="000000"/>
          <w:szCs w:val="28"/>
          <w:lang w:eastAsia="ru-RU"/>
        </w:rPr>
        <w:t>табакокурению</w:t>
      </w:r>
      <w:proofErr w:type="spellEnd"/>
      <w:r w:rsidRPr="003D1FD6">
        <w:rPr>
          <w:rFonts w:eastAsia="Times New Roman" w:cs="Times New Roman"/>
          <w:color w:val="000000"/>
          <w:szCs w:val="28"/>
          <w:lang w:eastAsia="ru-RU"/>
        </w:rPr>
        <w:t xml:space="preserve"> и употреблению алкогольных напитков;</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Задачи:</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освоение учащимися знаний о здоровом и разумном образе жизни, об опасных и чрезвычайных ситуациях и основах безопасного поведения при их возникновении;</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обучение школьников умению предвидеть потенциальные опасности и правильно действовать в случае их наступления, использовать средства индивидуальной и коллективной защиты, оказывать первую помощь;</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развитие у обучаемых качеств личности, необходимых для ведения здорового и разумного образа жизни, обеспечения безопасного поведения в опасных и чрезвычайных ситуациях;</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воспитание у учащихся культуры безопасности жизнедеятельности, чувства ответственности за личную и общественную безопасность, ценностного отношения к своему здоровью и жизни;</w:t>
      </w:r>
    </w:p>
    <w:p w:rsidR="003D1FD6" w:rsidRPr="003D1FD6" w:rsidRDefault="003D1FD6" w:rsidP="003D1FD6">
      <w:pPr>
        <w:shd w:val="clear" w:color="auto" w:fill="FFFFFF"/>
        <w:spacing w:line="240" w:lineRule="auto"/>
        <w:ind w:firstLine="398"/>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формирование у школьников </w:t>
      </w:r>
      <w:proofErr w:type="spellStart"/>
      <w:r w:rsidRPr="003D1FD6">
        <w:rPr>
          <w:rFonts w:eastAsia="Times New Roman" w:cs="Times New Roman"/>
          <w:color w:val="000000"/>
          <w:szCs w:val="28"/>
          <w:lang w:eastAsia="ru-RU"/>
        </w:rPr>
        <w:t>антиэкстремистской</w:t>
      </w:r>
      <w:proofErr w:type="spellEnd"/>
      <w:r w:rsidRPr="003D1FD6">
        <w:rPr>
          <w:rFonts w:eastAsia="Times New Roman" w:cs="Times New Roman"/>
          <w:color w:val="000000"/>
          <w:szCs w:val="28"/>
          <w:lang w:eastAsia="ru-RU"/>
        </w:rPr>
        <w:t xml:space="preserve"> и антитеррористической личностной позиции и отрицательного отношения к </w:t>
      </w:r>
      <w:proofErr w:type="spellStart"/>
      <w:r w:rsidRPr="003D1FD6">
        <w:rPr>
          <w:rFonts w:eastAsia="Times New Roman" w:cs="Times New Roman"/>
          <w:color w:val="000000"/>
          <w:szCs w:val="28"/>
          <w:lang w:eastAsia="ru-RU"/>
        </w:rPr>
        <w:t>психоактивным</w:t>
      </w:r>
      <w:proofErr w:type="spellEnd"/>
      <w:r w:rsidRPr="003D1FD6">
        <w:rPr>
          <w:rFonts w:eastAsia="Times New Roman" w:cs="Times New Roman"/>
          <w:color w:val="000000"/>
          <w:szCs w:val="28"/>
          <w:lang w:eastAsia="ru-RU"/>
        </w:rPr>
        <w:t xml:space="preserve"> веществам и асоциальному поведению.</w:t>
      </w:r>
    </w:p>
    <w:p w:rsidR="003D1FD6" w:rsidRPr="003D1FD6" w:rsidRDefault="003D1FD6" w:rsidP="003D1FD6">
      <w:pPr>
        <w:shd w:val="clear" w:color="auto" w:fill="FFFFFF"/>
        <w:spacing w:line="240" w:lineRule="auto"/>
        <w:jc w:val="center"/>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2. Общая характеристика учебного предмета «Основы безопасности жизнедеятельности»</w:t>
      </w:r>
    </w:p>
    <w:p w:rsidR="003D1FD6" w:rsidRPr="003D1FD6" w:rsidRDefault="003D1FD6" w:rsidP="003D1FD6">
      <w:pPr>
        <w:shd w:val="clear" w:color="auto" w:fill="FFFFFF"/>
        <w:spacing w:line="240" w:lineRule="auto"/>
        <w:ind w:firstLine="540"/>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краткая характеристика предмета</w:t>
      </w:r>
    </w:p>
    <w:p w:rsidR="003D1FD6" w:rsidRPr="003D1FD6" w:rsidRDefault="003D1FD6" w:rsidP="003D1FD6">
      <w:pPr>
        <w:shd w:val="clear" w:color="auto" w:fill="FFFFFF"/>
        <w:spacing w:line="240" w:lineRule="auto"/>
        <w:ind w:firstLine="540"/>
        <w:jc w:val="both"/>
        <w:rPr>
          <w:rFonts w:ascii="Calibri" w:eastAsia="Times New Roman" w:hAnsi="Calibri" w:cs="Calibri"/>
          <w:color w:val="000000"/>
          <w:szCs w:val="28"/>
          <w:lang w:eastAsia="ru-RU"/>
        </w:rPr>
      </w:pPr>
      <w:r w:rsidRPr="003D1FD6">
        <w:rPr>
          <w:rFonts w:eastAsia="Times New Roman" w:cs="Times New Roman"/>
          <w:color w:val="000000"/>
          <w:szCs w:val="28"/>
          <w:shd w:val="clear" w:color="auto" w:fill="FFFFFF"/>
          <w:lang w:eastAsia="ru-RU"/>
        </w:rPr>
        <w:t> </w:t>
      </w:r>
      <w:proofErr w:type="gramStart"/>
      <w:r w:rsidRPr="003D1FD6">
        <w:rPr>
          <w:rFonts w:eastAsia="Times New Roman" w:cs="Times New Roman"/>
          <w:color w:val="000000"/>
          <w:szCs w:val="28"/>
          <w:shd w:val="clear" w:color="auto" w:fill="FFFFFF"/>
          <w:lang w:eastAsia="ru-RU"/>
        </w:rPr>
        <w:t>Ситуации, связанные с воздействием на личность угроз и опасностей, в психологическом и практическом отношении всегда трудны для человека, так как сопряжены с повышенными, предельными и даже запредельными нагрузками, ответственностью, разного рода рисками, которые чреваты нежелательными последствиями.</w:t>
      </w:r>
      <w:proofErr w:type="gramEnd"/>
      <w:r w:rsidRPr="003D1FD6">
        <w:rPr>
          <w:rFonts w:eastAsia="Times New Roman" w:cs="Times New Roman"/>
          <w:color w:val="000000"/>
          <w:szCs w:val="28"/>
          <w:shd w:val="clear" w:color="auto" w:fill="FFFFFF"/>
          <w:lang w:eastAsia="ru-RU"/>
        </w:rPr>
        <w:t xml:space="preserve"> Успех действий человека в таких ситуациях возможен только при условии его полноценной и высокой подготовленности. Поэтому главной функцией </w:t>
      </w:r>
      <w:r w:rsidRPr="003D1FD6">
        <w:rPr>
          <w:rFonts w:eastAsia="Times New Roman" w:cs="Times New Roman"/>
          <w:color w:val="000000"/>
          <w:szCs w:val="28"/>
          <w:lang w:eastAsia="ru-RU"/>
        </w:rPr>
        <w:t>предмета «Основы безопасности жизнедеятельности» </w:t>
      </w:r>
      <w:r w:rsidRPr="003D1FD6">
        <w:rPr>
          <w:rFonts w:eastAsia="Times New Roman" w:cs="Times New Roman"/>
          <w:color w:val="000000"/>
          <w:szCs w:val="28"/>
          <w:shd w:val="clear" w:color="auto" w:fill="FFFFFF"/>
          <w:lang w:eastAsia="ru-RU"/>
        </w:rPr>
        <w:t>является его ориентация на личную безопасность человека в среде обитания путем выработки у него навыков и умений применять правила (алгоритмы) безопасного поведения в условиях угроз и опасностей. </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shd w:val="clear" w:color="auto" w:fill="FFFFFF"/>
          <w:lang w:eastAsia="ru-RU"/>
        </w:rPr>
        <w:t xml:space="preserve">Ориентация курса ОБЖ на личную безопасность отвечает букве и духу Федерального закона РФ «О безопасности», который ставит на первое место обеспечение безопасности личности. В связи с этим логика построения программы заключается в том, чтобы школьники научились правильно оценивать обстановку и умело действовать в системе следующих понятий: опасность —&gt; причина </w:t>
      </w:r>
      <w:r w:rsidRPr="003D1FD6">
        <w:rPr>
          <w:rFonts w:eastAsia="Times New Roman" w:cs="Times New Roman"/>
          <w:color w:val="000000"/>
          <w:szCs w:val="28"/>
          <w:shd w:val="clear" w:color="auto" w:fill="FFFFFF"/>
          <w:lang w:eastAsia="ru-RU"/>
        </w:rPr>
        <w:lastRenderedPageBreak/>
        <w:t>опасности —&gt; последствие опасности—&gt; </w:t>
      </w:r>
      <w:proofErr w:type="gramStart"/>
      <w:r w:rsidRPr="003D1FD6">
        <w:rPr>
          <w:rFonts w:eastAsia="Times New Roman" w:cs="Times New Roman"/>
          <w:color w:val="000000"/>
          <w:szCs w:val="28"/>
          <w:shd w:val="clear" w:color="auto" w:fill="FFFFFF"/>
          <w:lang w:eastAsia="ru-RU"/>
        </w:rPr>
        <w:t>де</w:t>
      </w:r>
      <w:proofErr w:type="gramEnd"/>
      <w:r w:rsidRPr="003D1FD6">
        <w:rPr>
          <w:rFonts w:eastAsia="Times New Roman" w:cs="Times New Roman"/>
          <w:color w:val="000000"/>
          <w:szCs w:val="28"/>
          <w:shd w:val="clear" w:color="auto" w:fill="FFFFFF"/>
          <w:lang w:eastAsia="ru-RU"/>
        </w:rPr>
        <w:t>йствие.</w:t>
      </w:r>
      <w:r w:rsidRPr="003D1FD6">
        <w:rPr>
          <w:rFonts w:eastAsia="Times New Roman" w:cs="Times New Roman"/>
          <w:color w:val="000000"/>
          <w:szCs w:val="28"/>
          <w:lang w:eastAsia="ru-RU"/>
        </w:rPr>
        <w:br/>
      </w:r>
      <w:r w:rsidRPr="003D1FD6">
        <w:rPr>
          <w:rFonts w:eastAsia="Times New Roman" w:cs="Times New Roman"/>
          <w:color w:val="000000"/>
          <w:szCs w:val="28"/>
          <w:shd w:val="clear" w:color="auto" w:fill="FFFFFF"/>
          <w:lang w:eastAsia="ru-RU"/>
        </w:rPr>
        <w:t xml:space="preserve">При изучении предмета учащиеся получают знания об опасных и экстремальных ситуациях в бытовой (городской), природной и социальной среде, о чрезвычайных ситуациях природного, техногенного и экологического характера, их последствиях и мероприятиях, проводимых </w:t>
      </w:r>
      <w:proofErr w:type="spellStart"/>
      <w:r w:rsidRPr="003D1FD6">
        <w:rPr>
          <w:rFonts w:eastAsia="Times New Roman" w:cs="Times New Roman"/>
          <w:color w:val="000000"/>
          <w:szCs w:val="28"/>
          <w:shd w:val="clear" w:color="auto" w:fill="FFFFFF"/>
          <w:lang w:eastAsia="ru-RU"/>
        </w:rPr>
        <w:t>государствомпо</w:t>
      </w:r>
      <w:proofErr w:type="spellEnd"/>
      <w:r w:rsidRPr="003D1FD6">
        <w:rPr>
          <w:rFonts w:eastAsia="Times New Roman" w:cs="Times New Roman"/>
          <w:color w:val="000000"/>
          <w:szCs w:val="28"/>
          <w:shd w:val="clear" w:color="auto" w:fill="FFFFFF"/>
          <w:lang w:eastAsia="ru-RU"/>
        </w:rPr>
        <w:t xml:space="preserve"> защите населения.</w:t>
      </w:r>
      <w:r w:rsidRPr="003D1FD6">
        <w:rPr>
          <w:rFonts w:eastAsia="Times New Roman" w:cs="Times New Roman"/>
          <w:color w:val="000000"/>
          <w:szCs w:val="28"/>
          <w:lang w:eastAsia="ru-RU"/>
        </w:rPr>
        <w:br/>
      </w:r>
      <w:r w:rsidRPr="003D1FD6">
        <w:rPr>
          <w:rFonts w:eastAsia="Times New Roman" w:cs="Times New Roman"/>
          <w:color w:val="000000"/>
          <w:szCs w:val="28"/>
          <w:shd w:val="clear" w:color="auto" w:fill="FFFFFF"/>
          <w:lang w:eastAsia="ru-RU"/>
        </w:rPr>
        <w:t>Большое внимание уделено формированию здорового образа жизни и профилактике вредных привычек, изучению приемов оказания первой медицинской помощи.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 </w:t>
      </w:r>
      <w:proofErr w:type="gramStart"/>
      <w:r w:rsidRPr="003D1FD6">
        <w:rPr>
          <w:rFonts w:eastAsia="Times New Roman" w:cs="Times New Roman"/>
          <w:b/>
          <w:bCs/>
          <w:color w:val="000000"/>
          <w:szCs w:val="28"/>
          <w:lang w:eastAsia="ru-RU"/>
        </w:rPr>
        <w:t>о</w:t>
      </w:r>
      <w:proofErr w:type="gramEnd"/>
      <w:r w:rsidRPr="003D1FD6">
        <w:rPr>
          <w:rFonts w:eastAsia="Times New Roman" w:cs="Times New Roman"/>
          <w:b/>
          <w:bCs/>
          <w:color w:val="000000"/>
          <w:szCs w:val="28"/>
          <w:lang w:eastAsia="ru-RU"/>
        </w:rPr>
        <w:t>собенности учебно-методического комплекса</w:t>
      </w:r>
    </w:p>
    <w:p w:rsidR="003D1FD6" w:rsidRPr="003D1FD6" w:rsidRDefault="003D1FD6" w:rsidP="003D1FD6">
      <w:pPr>
        <w:shd w:val="clear" w:color="auto" w:fill="FFFFFF"/>
        <w:spacing w:line="240" w:lineRule="auto"/>
        <w:ind w:firstLine="426"/>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Все учебники имеют единую идеологию, единые </w:t>
      </w:r>
      <w:proofErr w:type="gramStart"/>
      <w:r w:rsidRPr="003D1FD6">
        <w:rPr>
          <w:rFonts w:eastAsia="Times New Roman" w:cs="Times New Roman"/>
          <w:color w:val="000000"/>
          <w:szCs w:val="28"/>
          <w:lang w:eastAsia="ru-RU"/>
        </w:rPr>
        <w:t>методические подходы</w:t>
      </w:r>
      <w:proofErr w:type="gramEnd"/>
      <w:r w:rsidRPr="003D1FD6">
        <w:rPr>
          <w:rFonts w:eastAsia="Times New Roman" w:cs="Times New Roman"/>
          <w:color w:val="000000"/>
          <w:szCs w:val="28"/>
          <w:lang w:eastAsia="ru-RU"/>
        </w:rPr>
        <w:t>, четкую и логически продуманную методологическую основу, позволяющие моделировать познавательную деятельность обучаемых, проектировать способы закрепления знаний, умений и навыков, применять другие средства обучения. В учебниках представлен материал, способствующий формированию у школьников стремления к самостоятельной работе, развитию у них мышления и творческого отношения к учебе. Методический аппарат учебников позволяет организовать дифференцированную работу учащихся, развивать у них коммуникативно-познавательную активность, дает возможность детям и подросткам осваивать знания в соответствии с их возрастными и психологическими особенностями.</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8 класс-</w:t>
      </w:r>
      <w:proofErr w:type="spellStart"/>
      <w:r w:rsidRPr="003D1FD6">
        <w:rPr>
          <w:rFonts w:eastAsia="Times New Roman" w:cs="Times New Roman"/>
          <w:color w:val="000000"/>
          <w:szCs w:val="28"/>
          <w:lang w:eastAsia="ru-RU"/>
        </w:rPr>
        <w:t>Вангородский</w:t>
      </w:r>
      <w:proofErr w:type="spellEnd"/>
      <w:r w:rsidRPr="003D1FD6">
        <w:rPr>
          <w:rFonts w:eastAsia="Times New Roman" w:cs="Times New Roman"/>
          <w:color w:val="000000"/>
          <w:szCs w:val="28"/>
          <w:lang w:eastAsia="ru-RU"/>
        </w:rPr>
        <w:t xml:space="preserve"> С.Н., Кузнецов М.И., </w:t>
      </w:r>
      <w:proofErr w:type="spellStart"/>
      <w:r w:rsidRPr="003D1FD6">
        <w:rPr>
          <w:rFonts w:eastAsia="Times New Roman" w:cs="Times New Roman"/>
          <w:color w:val="000000"/>
          <w:szCs w:val="28"/>
          <w:lang w:eastAsia="ru-RU"/>
        </w:rPr>
        <w:t>Латчук</w:t>
      </w:r>
      <w:proofErr w:type="spellEnd"/>
      <w:r w:rsidRPr="003D1FD6">
        <w:rPr>
          <w:rFonts w:eastAsia="Times New Roman" w:cs="Times New Roman"/>
          <w:color w:val="000000"/>
          <w:szCs w:val="28"/>
          <w:lang w:eastAsia="ru-RU"/>
        </w:rPr>
        <w:t xml:space="preserve"> В.Н. и др. Основы безопасности жизнедеятельности, издательство «Дрофа», 2014 год.</w:t>
      </w:r>
    </w:p>
    <w:p w:rsidR="003D1FD6" w:rsidRPr="003D1FD6" w:rsidRDefault="00567DFD" w:rsidP="00567DFD">
      <w:pPr>
        <w:shd w:val="clear" w:color="auto" w:fill="FFFFFF"/>
        <w:spacing w:line="240" w:lineRule="auto"/>
        <w:jc w:val="both"/>
        <w:rPr>
          <w:rFonts w:ascii="Calibri" w:eastAsia="Times New Roman" w:hAnsi="Calibri" w:cs="Calibri"/>
          <w:color w:val="000000"/>
          <w:szCs w:val="28"/>
          <w:lang w:eastAsia="ru-RU"/>
        </w:rPr>
      </w:pPr>
      <w:r>
        <w:rPr>
          <w:rFonts w:eastAsia="Times New Roman" w:cs="Times New Roman"/>
          <w:color w:val="000000"/>
          <w:szCs w:val="28"/>
          <w:lang w:eastAsia="ru-RU"/>
        </w:rPr>
        <w:t xml:space="preserve"> </w:t>
      </w:r>
      <w:r>
        <w:rPr>
          <w:rFonts w:eastAsia="Times New Roman" w:cs="Times New Roman"/>
          <w:b/>
          <w:bCs/>
          <w:color w:val="000000"/>
          <w:szCs w:val="28"/>
          <w:lang w:eastAsia="ru-RU"/>
        </w:rPr>
        <w:t xml:space="preserve"> </w:t>
      </w:r>
      <w:r w:rsidR="003D1FD6" w:rsidRPr="003D1FD6">
        <w:rPr>
          <w:rFonts w:eastAsia="Times New Roman" w:cs="Times New Roman"/>
          <w:b/>
          <w:bCs/>
          <w:color w:val="000000"/>
          <w:szCs w:val="28"/>
          <w:lang w:eastAsia="ru-RU"/>
        </w:rPr>
        <w:t xml:space="preserve"> потенциал учебного предмета</w:t>
      </w:r>
    </w:p>
    <w:p w:rsidR="003D1FD6" w:rsidRPr="003D1FD6" w:rsidRDefault="003D1FD6" w:rsidP="003D1FD6">
      <w:pPr>
        <w:shd w:val="clear" w:color="auto" w:fill="FFFFFF"/>
        <w:spacing w:line="240" w:lineRule="auto"/>
        <w:ind w:firstLine="720"/>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В предмете ОБЖ  большой потенциал для развития представлений, умений, навыков и способов деятельности, обеспечивающей социально приемлемый уровень безопасности при взаимодействии людей между собой и окружающей средой. Главной целью обучения основам безопасности жизнедеятельности считаю создание условий для развития личности - ориентированной на самореализацию и способной защищать свои жизненно важные интересы от внешних и внутренних угроз. Самореализация - желание человека реализовать свои способности и таланты, стремление проявить себя в обществе, отразив свои положительные стороны.</w:t>
      </w:r>
    </w:p>
    <w:p w:rsidR="003D1FD6" w:rsidRPr="003D1FD6" w:rsidRDefault="00567DFD" w:rsidP="003D1FD6">
      <w:pPr>
        <w:shd w:val="clear" w:color="auto" w:fill="FFFFFF"/>
        <w:spacing w:line="240" w:lineRule="auto"/>
        <w:rPr>
          <w:rFonts w:ascii="Calibri" w:eastAsia="Times New Roman" w:hAnsi="Calibri" w:cs="Calibri"/>
          <w:color w:val="000000"/>
          <w:szCs w:val="28"/>
          <w:lang w:eastAsia="ru-RU"/>
        </w:rPr>
      </w:pPr>
      <w:r>
        <w:rPr>
          <w:rFonts w:eastAsia="Times New Roman" w:cs="Times New Roman"/>
          <w:b/>
          <w:bCs/>
          <w:color w:val="000000"/>
          <w:szCs w:val="28"/>
          <w:lang w:eastAsia="ru-RU"/>
        </w:rPr>
        <w:t xml:space="preserve"> </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w:t>
      </w:r>
      <w:r w:rsidRPr="003D1FD6">
        <w:rPr>
          <w:rFonts w:eastAsia="Times New Roman" w:cs="Times New Roman"/>
          <w:b/>
          <w:bCs/>
          <w:color w:val="000000"/>
          <w:szCs w:val="28"/>
          <w:lang w:eastAsia="ru-RU"/>
        </w:rPr>
        <w:t>к какой образовательной области относится, в течение, какого времени  </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изучается, недельное и годовое количество часов, как на уровень общего образования, так и на каждый класс.</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w:t>
      </w:r>
      <w:r w:rsidRPr="003D1FD6">
        <w:rPr>
          <w:rFonts w:eastAsia="Times New Roman" w:cs="Times New Roman"/>
          <w:color w:val="000000"/>
          <w:szCs w:val="28"/>
          <w:lang w:eastAsia="ru-RU"/>
        </w:rPr>
        <w:t xml:space="preserve">Учебный план МБОУ  «Гимназия» предусматривает обязательное изучение Основ безопасности </w:t>
      </w:r>
      <w:proofErr w:type="spellStart"/>
      <w:r w:rsidRPr="003D1FD6">
        <w:rPr>
          <w:rFonts w:eastAsia="Times New Roman" w:cs="Times New Roman"/>
          <w:color w:val="000000"/>
          <w:szCs w:val="28"/>
          <w:lang w:eastAsia="ru-RU"/>
        </w:rPr>
        <w:t>жизнедеятельностина</w:t>
      </w:r>
      <w:proofErr w:type="spellEnd"/>
      <w:r w:rsidRPr="003D1FD6">
        <w:rPr>
          <w:rFonts w:eastAsia="Times New Roman" w:cs="Times New Roman"/>
          <w:color w:val="000000"/>
          <w:szCs w:val="28"/>
          <w:lang w:eastAsia="ru-RU"/>
        </w:rPr>
        <w:t xml:space="preserve"> </w:t>
      </w:r>
      <w:proofErr w:type="spellStart"/>
      <w:r w:rsidRPr="003D1FD6">
        <w:rPr>
          <w:rFonts w:eastAsia="Times New Roman" w:cs="Times New Roman"/>
          <w:color w:val="000000"/>
          <w:szCs w:val="28"/>
          <w:lang w:eastAsia="ru-RU"/>
        </w:rPr>
        <w:t>этапеосновного</w:t>
      </w:r>
      <w:proofErr w:type="spellEnd"/>
      <w:r w:rsidRPr="003D1FD6">
        <w:rPr>
          <w:rFonts w:eastAsia="Times New Roman" w:cs="Times New Roman"/>
          <w:color w:val="000000"/>
          <w:szCs w:val="28"/>
          <w:lang w:eastAsia="ru-RU"/>
        </w:rPr>
        <w:t xml:space="preserve"> общего образования в объёме 68 часов, в том числе</w:t>
      </w:r>
      <w:proofErr w:type="gramStart"/>
      <w:r w:rsidRPr="003D1FD6">
        <w:rPr>
          <w:rFonts w:eastAsia="Times New Roman" w:cs="Times New Roman"/>
          <w:color w:val="000000"/>
          <w:szCs w:val="28"/>
          <w:lang w:eastAsia="ru-RU"/>
        </w:rPr>
        <w:t xml:space="preserve">:, </w:t>
      </w:r>
      <w:proofErr w:type="gramEnd"/>
      <w:r w:rsidRPr="003D1FD6">
        <w:rPr>
          <w:rFonts w:eastAsia="Times New Roman" w:cs="Times New Roman"/>
          <w:color w:val="000000"/>
          <w:szCs w:val="28"/>
          <w:lang w:eastAsia="ru-RU"/>
        </w:rPr>
        <w:t>в 8 классе - 34 часа, в 9 классе -  34 часа.</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4. Личностные, </w:t>
      </w:r>
      <w:proofErr w:type="spellStart"/>
      <w:r w:rsidRPr="003D1FD6">
        <w:rPr>
          <w:rFonts w:eastAsia="Times New Roman" w:cs="Times New Roman"/>
          <w:b/>
          <w:bCs/>
          <w:color w:val="000000"/>
          <w:szCs w:val="28"/>
          <w:lang w:eastAsia="ru-RU"/>
        </w:rPr>
        <w:t>метапредметные</w:t>
      </w:r>
      <w:proofErr w:type="spellEnd"/>
      <w:r w:rsidRPr="003D1FD6">
        <w:rPr>
          <w:rFonts w:eastAsia="Times New Roman" w:cs="Times New Roman"/>
          <w:b/>
          <w:bCs/>
          <w:color w:val="000000"/>
          <w:szCs w:val="28"/>
          <w:lang w:eastAsia="ru-RU"/>
        </w:rPr>
        <w:t xml:space="preserve"> и предметные результаты освоения  учебного предмета «Основы безопасности жизнедеятельности»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w:t>
      </w:r>
      <w:r w:rsidRPr="003D1FD6">
        <w:rPr>
          <w:rFonts w:eastAsia="Times New Roman" w:cs="Times New Roman"/>
          <w:b/>
          <w:bCs/>
          <w:color w:val="000000"/>
          <w:szCs w:val="28"/>
          <w:lang w:eastAsia="ru-RU"/>
        </w:rPr>
        <w:t>Требования к уровню подготовки учащихся, обучающихся по данной  Программе:</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 личностные, </w:t>
      </w:r>
      <w:proofErr w:type="spellStart"/>
      <w:r w:rsidRPr="003D1FD6">
        <w:rPr>
          <w:rFonts w:eastAsia="Times New Roman" w:cs="Times New Roman"/>
          <w:b/>
          <w:bCs/>
          <w:color w:val="000000"/>
          <w:szCs w:val="28"/>
          <w:lang w:eastAsia="ru-RU"/>
        </w:rPr>
        <w:t>метапредметные</w:t>
      </w:r>
      <w:proofErr w:type="spellEnd"/>
      <w:r w:rsidRPr="003D1FD6">
        <w:rPr>
          <w:rFonts w:eastAsia="Times New Roman" w:cs="Times New Roman"/>
          <w:b/>
          <w:bCs/>
          <w:color w:val="000000"/>
          <w:szCs w:val="28"/>
          <w:lang w:eastAsia="ru-RU"/>
        </w:rPr>
        <w:t xml:space="preserve"> и предметные результаты освоения   учебного предмета в соответствии с Основной образовательной программой начального общего, основного общего образования  МБОУ «Гимназия»</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Личностными результатами обучения ОБЖ в основной школе являются:</w:t>
      </w:r>
      <w:r w:rsidRPr="003D1FD6">
        <w:rPr>
          <w:rFonts w:eastAsia="Times New Roman" w:cs="Times New Roman"/>
          <w:color w:val="000000"/>
          <w:szCs w:val="28"/>
          <w:lang w:eastAsia="ru-RU"/>
        </w:rPr>
        <w:br/>
      </w:r>
      <w:proofErr w:type="gramStart"/>
      <w:r w:rsidRPr="003D1FD6">
        <w:rPr>
          <w:rFonts w:eastAsia="Times New Roman" w:cs="Times New Roman"/>
          <w:color w:val="000000"/>
          <w:szCs w:val="28"/>
          <w:lang w:eastAsia="ru-RU"/>
        </w:rPr>
        <w:t xml:space="preserve">(ЛР-1) развитие личностных, в том числе духовных и физических, качеств, </w:t>
      </w:r>
      <w:r w:rsidRPr="003D1FD6">
        <w:rPr>
          <w:rFonts w:eastAsia="Times New Roman" w:cs="Times New Roman"/>
          <w:color w:val="000000"/>
          <w:szCs w:val="28"/>
          <w:lang w:eastAsia="ru-RU"/>
        </w:rPr>
        <w:lastRenderedPageBreak/>
        <w:t>обеспечивающих защищенность жизненно важных интересов личности от  внешних и внутренних  угроз;</w:t>
      </w:r>
      <w:r w:rsidRPr="003D1FD6">
        <w:rPr>
          <w:rFonts w:eastAsia="Times New Roman" w:cs="Times New Roman"/>
          <w:color w:val="000000"/>
          <w:szCs w:val="28"/>
          <w:lang w:eastAsia="ru-RU"/>
        </w:rPr>
        <w:br/>
        <w:t>(ЛР-2) формирование потребности соблюдать нормы здорового образа жизни, осознанно выполнять правила безопасности жизнедеятельности;</w:t>
      </w:r>
      <w:r w:rsidRPr="003D1FD6">
        <w:rPr>
          <w:rFonts w:eastAsia="Times New Roman" w:cs="Times New Roman"/>
          <w:color w:val="000000"/>
          <w:szCs w:val="28"/>
          <w:lang w:eastAsia="ru-RU"/>
        </w:rPr>
        <w:br/>
        <w:t>(ЛР-3) воспитание ответственного отношения к сохранению</w:t>
      </w:r>
      <w:r w:rsidRPr="003D1FD6">
        <w:rPr>
          <w:rFonts w:eastAsia="Times New Roman" w:cs="Times New Roman"/>
          <w:color w:val="000000"/>
          <w:szCs w:val="28"/>
          <w:lang w:eastAsia="ru-RU"/>
        </w:rPr>
        <w:br/>
        <w:t>окружающей природной среды, личному здоровью как к индивидуальной и общественной ценности, признание высокой ценности жизни во всех её проявлениях;</w:t>
      </w:r>
      <w:proofErr w:type="gramEnd"/>
      <w:r w:rsidRPr="003D1FD6">
        <w:rPr>
          <w:rFonts w:eastAsia="Times New Roman" w:cs="Times New Roman"/>
          <w:color w:val="000000"/>
          <w:szCs w:val="28"/>
          <w:lang w:eastAsia="ru-RU"/>
        </w:rPr>
        <w:t xml:space="preserve"> знание основных принципов и правил отношения к природе; знание основ здорового образа жизни и </w:t>
      </w:r>
      <w:proofErr w:type="spellStart"/>
      <w:r w:rsidRPr="003D1FD6">
        <w:rPr>
          <w:rFonts w:eastAsia="Times New Roman" w:cs="Times New Roman"/>
          <w:color w:val="000000"/>
          <w:szCs w:val="28"/>
          <w:lang w:eastAsia="ru-RU"/>
        </w:rPr>
        <w:t>здоровьесберегающих</w:t>
      </w:r>
      <w:proofErr w:type="spellEnd"/>
      <w:r w:rsidRPr="003D1FD6">
        <w:rPr>
          <w:rFonts w:eastAsia="Times New Roman" w:cs="Times New Roman"/>
          <w:color w:val="000000"/>
          <w:szCs w:val="28"/>
          <w:lang w:eastAsia="ru-RU"/>
        </w:rPr>
        <w:t xml:space="preserve"> технологий; правил поведения в чрезвычайных ситуациях, экологическое сознание. </w:t>
      </w:r>
      <w:proofErr w:type="gramStart"/>
      <w:r w:rsidRPr="003D1FD6">
        <w:rPr>
          <w:rFonts w:eastAsia="Times New Roman" w:cs="Times New Roman"/>
          <w:color w:val="000000"/>
          <w:szCs w:val="28"/>
          <w:lang w:eastAsia="ru-RU"/>
        </w:rPr>
        <w:t>(</w:t>
      </w:r>
      <w:r w:rsidRPr="003D1FD6">
        <w:rPr>
          <w:rFonts w:eastAsia="Times New Roman" w:cs="Times New Roman"/>
          <w:color w:val="000000"/>
          <w:szCs w:val="28"/>
          <w:lang w:eastAsia="ru-RU"/>
        </w:rPr>
        <w:br/>
      </w:r>
      <w:proofErr w:type="spellStart"/>
      <w:r w:rsidRPr="003D1FD6">
        <w:rPr>
          <w:rFonts w:eastAsia="Times New Roman" w:cs="Times New Roman"/>
          <w:b/>
          <w:bCs/>
          <w:color w:val="000000"/>
          <w:szCs w:val="28"/>
          <w:lang w:eastAsia="ru-RU"/>
        </w:rPr>
        <w:t>Метапредметными</w:t>
      </w:r>
      <w:proofErr w:type="spellEnd"/>
      <w:r w:rsidRPr="003D1FD6">
        <w:rPr>
          <w:rFonts w:eastAsia="Times New Roman" w:cs="Times New Roman"/>
          <w:b/>
          <w:bCs/>
          <w:color w:val="000000"/>
          <w:szCs w:val="28"/>
          <w:lang w:eastAsia="ru-RU"/>
        </w:rPr>
        <w:t xml:space="preserve"> результатами обучения основам безопасности жизнедеятельности в основной школе являются:</w:t>
      </w:r>
      <w:proofErr w:type="gramEnd"/>
      <w:r w:rsidRPr="003D1FD6">
        <w:rPr>
          <w:rFonts w:eastAsia="Times New Roman" w:cs="Times New Roman"/>
          <w:color w:val="000000"/>
          <w:szCs w:val="28"/>
          <w:lang w:eastAsia="ru-RU"/>
        </w:rPr>
        <w:br/>
        <w:t>• (МР-1) 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 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r w:rsidRPr="003D1FD6">
        <w:rPr>
          <w:rFonts w:eastAsia="Times New Roman" w:cs="Times New Roman"/>
          <w:color w:val="000000"/>
          <w:szCs w:val="28"/>
          <w:lang w:eastAsia="ru-RU"/>
        </w:rPr>
        <w:br/>
        <w:t xml:space="preserve">• </w:t>
      </w:r>
      <w:proofErr w:type="gramStart"/>
      <w:r w:rsidRPr="003D1FD6">
        <w:rPr>
          <w:rFonts w:eastAsia="Times New Roman" w:cs="Times New Roman"/>
          <w:color w:val="000000"/>
          <w:szCs w:val="28"/>
          <w:lang w:eastAsia="ru-RU"/>
        </w:rPr>
        <w:t>(МР-2) 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r w:rsidRPr="003D1FD6">
        <w:rPr>
          <w:rFonts w:eastAsia="Times New Roman" w:cs="Times New Roman"/>
          <w:color w:val="000000"/>
          <w:szCs w:val="28"/>
          <w:lang w:eastAsia="ru-RU"/>
        </w:rPr>
        <w:br/>
        <w:t>•(МР-3) 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roofErr w:type="gramEnd"/>
      <w:r w:rsidRPr="003D1FD6">
        <w:rPr>
          <w:rFonts w:eastAsia="Times New Roman" w:cs="Times New Roman"/>
          <w:color w:val="000000"/>
          <w:szCs w:val="28"/>
          <w:lang w:eastAsia="ru-RU"/>
        </w:rPr>
        <w:br/>
        <w:t>•</w:t>
      </w:r>
      <w:proofErr w:type="gramStart"/>
      <w:r w:rsidRPr="003D1FD6">
        <w:rPr>
          <w:rFonts w:eastAsia="Times New Roman" w:cs="Times New Roman"/>
          <w:color w:val="000000"/>
          <w:szCs w:val="28"/>
          <w:lang w:eastAsia="ru-RU"/>
        </w:rPr>
        <w:t>(МР-4) 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r w:rsidRPr="003D1FD6">
        <w:rPr>
          <w:rFonts w:eastAsia="Times New Roman" w:cs="Times New Roman"/>
          <w:color w:val="000000"/>
          <w:szCs w:val="28"/>
          <w:lang w:eastAsia="ru-RU"/>
        </w:rPr>
        <w:br/>
        <w:t>• (МР-4) развитие умения выражать свои мысли и способности слушать собеседника, понимать его точку зрения, признавать право другого человека на иное мнение;</w:t>
      </w:r>
      <w:r w:rsidRPr="003D1FD6">
        <w:rPr>
          <w:rFonts w:eastAsia="Times New Roman" w:cs="Times New Roman"/>
          <w:color w:val="000000"/>
          <w:szCs w:val="28"/>
          <w:lang w:eastAsia="ru-RU"/>
        </w:rPr>
        <w:br/>
        <w:t>•(МР-5)  освоение приемов действий в опасных и чрезвычайных ситуациях природного, техногенного и социального характера;</w:t>
      </w:r>
      <w:proofErr w:type="gramEnd"/>
      <w:r w:rsidRPr="003D1FD6">
        <w:rPr>
          <w:rFonts w:eastAsia="Times New Roman" w:cs="Times New Roman"/>
          <w:color w:val="000000"/>
          <w:szCs w:val="28"/>
          <w:lang w:eastAsia="ru-RU"/>
        </w:rPr>
        <w:br/>
        <w:t>•(МР-6) 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Предметные результаты </w:t>
      </w:r>
      <w:r w:rsidR="001E340C">
        <w:rPr>
          <w:rFonts w:eastAsia="Times New Roman" w:cs="Times New Roman"/>
          <w:color w:val="000000"/>
          <w:szCs w:val="28"/>
          <w:lang w:eastAsia="ru-RU"/>
        </w:rPr>
        <w:t xml:space="preserve">учащихся </w:t>
      </w:r>
      <w:r w:rsidRPr="003D1FD6">
        <w:rPr>
          <w:rFonts w:eastAsia="Times New Roman" w:cs="Times New Roman"/>
          <w:color w:val="000000"/>
          <w:szCs w:val="28"/>
          <w:lang w:eastAsia="ru-RU"/>
        </w:rPr>
        <w:t>основной школы состоят в следующем:</w:t>
      </w:r>
    </w:p>
    <w:p w:rsidR="003D1FD6" w:rsidRPr="003D1FD6" w:rsidRDefault="001E340C" w:rsidP="003D1FD6">
      <w:pPr>
        <w:shd w:val="clear" w:color="auto" w:fill="FFFFFF"/>
        <w:spacing w:line="240" w:lineRule="auto"/>
        <w:rPr>
          <w:rFonts w:ascii="Calibri" w:eastAsia="Times New Roman" w:hAnsi="Calibri" w:cs="Calibri"/>
          <w:color w:val="000000"/>
          <w:szCs w:val="28"/>
          <w:lang w:eastAsia="ru-RU"/>
        </w:rPr>
      </w:pPr>
      <w:r>
        <w:rPr>
          <w:rFonts w:eastAsia="Times New Roman" w:cs="Times New Roman"/>
          <w:color w:val="000000"/>
          <w:szCs w:val="28"/>
          <w:lang w:eastAsia="ru-RU"/>
        </w:rPr>
        <w:t xml:space="preserve"> </w:t>
      </w:r>
      <w:r w:rsidR="003D1FD6" w:rsidRPr="003D1FD6">
        <w:rPr>
          <w:rFonts w:eastAsia="Times New Roman" w:cs="Times New Roman"/>
          <w:b/>
          <w:bCs/>
          <w:color w:val="000000"/>
          <w:szCs w:val="28"/>
          <w:lang w:eastAsia="ru-RU"/>
        </w:rPr>
        <w:t>знать/понимать</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(ПР-1) понятие ЧС техногенного характера, классификацию ЧС техногенного характера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(ПР-2)о возможных аварийных ситуациях в жилище (образовательной организации), причины их возникновения и правила поведения;</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(ПР-3) понятие горение, условия процесса горения, поражающие факторы пожара, правила пожарной безопасности и поведения при пожарах;</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proofErr w:type="gramStart"/>
      <w:r w:rsidRPr="003D1FD6">
        <w:rPr>
          <w:rFonts w:eastAsia="Times New Roman" w:cs="Times New Roman"/>
          <w:color w:val="000000"/>
          <w:szCs w:val="28"/>
          <w:lang w:eastAsia="ru-RU"/>
        </w:rPr>
        <w:lastRenderedPageBreak/>
        <w:t>ПР-4) действовать при возникновении пожара в жилище и использовать подручные средства для ликвидации очагов возгорания;</w:t>
      </w:r>
      <w:proofErr w:type="gramEnd"/>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(ПР-5) понятие взрыв, причины взрывов, поражающие факторы взрыва, правила безопасного поведения;</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(ПР-6) понятие </w:t>
      </w:r>
      <w:proofErr w:type="spellStart"/>
      <w:r w:rsidRPr="003D1FD6">
        <w:rPr>
          <w:rFonts w:eastAsia="Times New Roman" w:cs="Times New Roman"/>
          <w:color w:val="000000"/>
          <w:szCs w:val="28"/>
          <w:lang w:eastAsia="ru-RU"/>
        </w:rPr>
        <w:t>аварийно</w:t>
      </w:r>
      <w:proofErr w:type="spellEnd"/>
      <w:r w:rsidRPr="003D1FD6">
        <w:rPr>
          <w:rFonts w:eastAsia="Times New Roman" w:cs="Times New Roman"/>
          <w:color w:val="000000"/>
          <w:szCs w:val="28"/>
          <w:lang w:eastAsia="ru-RU"/>
        </w:rPr>
        <w:t xml:space="preserve"> химически опасные вещества (АХОВ), виды аварий с выбросом АХОВ, причины возникновения аварий, правила поведения при авариях с выбросом АХОВ;</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(ПР-7) понятие </w:t>
      </w:r>
      <w:proofErr w:type="spellStart"/>
      <w:r w:rsidRPr="003D1FD6">
        <w:rPr>
          <w:rFonts w:eastAsia="Times New Roman" w:cs="Times New Roman"/>
          <w:color w:val="000000"/>
          <w:szCs w:val="28"/>
          <w:lang w:eastAsia="ru-RU"/>
        </w:rPr>
        <w:t>радиационно</w:t>
      </w:r>
      <w:proofErr w:type="spellEnd"/>
      <w:r w:rsidRPr="003D1FD6">
        <w:rPr>
          <w:rFonts w:eastAsia="Times New Roman" w:cs="Times New Roman"/>
          <w:color w:val="000000"/>
          <w:szCs w:val="28"/>
          <w:lang w:eastAsia="ru-RU"/>
        </w:rPr>
        <w:t xml:space="preserve"> опасный объект (РОО), виды излучений, источники излучения, воздействие радиации на здоровье человека, причины аварий на РОО, правила безопасного поведения при авариях на РОО;</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(ПР-8) понятие гидродинамический опасный объект (ГОО), причины аварий на ГОО, последствия аварий на ГОО, правила безопасного поведения при аварии на ГОО;</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(ПР-9) виды аварий на транспорте, причины аварий на транспорте;</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(ПР-10) ЧС экологического характера, виды ЧС экологического характера, правила поведения при нарушении экологического равновесия в местах проживания;</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proofErr w:type="gramStart"/>
      <w:r w:rsidRPr="003D1FD6">
        <w:rPr>
          <w:rFonts w:eastAsia="Times New Roman" w:cs="Times New Roman"/>
          <w:color w:val="000000"/>
          <w:szCs w:val="28"/>
          <w:lang w:eastAsia="ru-RU"/>
        </w:rPr>
        <w:t>ПР-11) Знать правила оказания первой помощи  во время ЧС с выбросом сильнодействующих ядовитых веществ;</w:t>
      </w:r>
      <w:proofErr w:type="gramEnd"/>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(ПР-12) основы здорового образа жизни; факторы, укрепляющие и разрушающие здоровье; вредные привычки и их профилактику;</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уметь</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(ПР-13) Уметь правильно оценить ситуацию  во время техногенных аварий, пожаров и взрывов;</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(ПР-14) действовать при утечке газа;</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(ПР-15) действовать при возникновении пожара в жилище и использовать подручные средства для ликвидации очагов возгорания;</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(ПР-16) действовать при аварии с выбросом АХОВ;</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(ПР-17) действовать при аварии на РОО;</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(ПР-18) действовать при аварии на ГОО;</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(ПР-19) соблюдать ПДД;</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(ПР-20) оказывать первую помощь при воздействии АХОВ, бытовых отравлениях;</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(ПР-21) пользоваться средствами индивидуальной  защиты (противогазом, респиратором, ватно-марлевой повязкой, домашней медицинской аптечкой) и средствами коллективной защиты;</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(ПР-22) действовать согласно установленному порядку по сигналу «Внимание всем!», комплектовать минимально необходимый набор документов, вещей и продуктов питания в случае эвакуации населения;</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(ПР-23) вести здоровый образ жизни.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использовать полученные знания и умения в практической деятельности и повседневной жизни </w:t>
      </w:r>
      <w:proofErr w:type="gramStart"/>
      <w:r w:rsidRPr="003D1FD6">
        <w:rPr>
          <w:rFonts w:eastAsia="Times New Roman" w:cs="Times New Roman"/>
          <w:b/>
          <w:bCs/>
          <w:color w:val="000000"/>
          <w:szCs w:val="28"/>
          <w:lang w:eastAsia="ru-RU"/>
        </w:rPr>
        <w:t>для</w:t>
      </w:r>
      <w:proofErr w:type="gramEnd"/>
      <w:r w:rsidRPr="003D1FD6">
        <w:rPr>
          <w:rFonts w:eastAsia="Times New Roman" w:cs="Times New Roman"/>
          <w:b/>
          <w:bCs/>
          <w:color w:val="000000"/>
          <w:szCs w:val="28"/>
          <w:lang w:eastAsia="ru-RU"/>
        </w:rPr>
        <w:t>:</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(ПР-24) обеспечения личной безопасности на улицах и дорогах;</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(ПР-25) пользования бытовыми приборами и инструментами;</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proofErr w:type="gramStart"/>
      <w:r w:rsidRPr="003D1FD6">
        <w:rPr>
          <w:rFonts w:eastAsia="Times New Roman" w:cs="Times New Roman"/>
          <w:color w:val="000000"/>
          <w:szCs w:val="28"/>
          <w:lang w:eastAsia="ru-RU"/>
        </w:rPr>
        <w:t>( (ПР-26) обращения в случае необходимости в соответствующие службы экстренной помощи.</w:t>
      </w:r>
      <w:proofErr w:type="gramEnd"/>
    </w:p>
    <w:p w:rsidR="003D1FD6" w:rsidRPr="003D1FD6" w:rsidRDefault="008431AB" w:rsidP="003D1FD6">
      <w:pPr>
        <w:shd w:val="clear" w:color="auto" w:fill="FFFFFF"/>
        <w:spacing w:line="240" w:lineRule="auto"/>
        <w:rPr>
          <w:rFonts w:ascii="Calibri" w:eastAsia="Times New Roman" w:hAnsi="Calibri" w:cs="Calibri"/>
          <w:color w:val="000000"/>
          <w:szCs w:val="28"/>
          <w:lang w:eastAsia="ru-RU"/>
        </w:rPr>
      </w:pPr>
      <w:r>
        <w:rPr>
          <w:rFonts w:eastAsia="Times New Roman" w:cs="Times New Roman"/>
          <w:color w:val="000000"/>
          <w:szCs w:val="28"/>
          <w:lang w:eastAsia="ru-RU"/>
        </w:rPr>
        <w:t xml:space="preserve"> </w:t>
      </w:r>
    </w:p>
    <w:p w:rsidR="003D1FD6" w:rsidRPr="003D1FD6" w:rsidRDefault="008431AB" w:rsidP="003D1FD6">
      <w:pPr>
        <w:shd w:val="clear" w:color="auto" w:fill="FFFFFF"/>
        <w:spacing w:line="240" w:lineRule="auto"/>
        <w:rPr>
          <w:rFonts w:ascii="Calibri" w:eastAsia="Times New Roman" w:hAnsi="Calibri" w:cs="Calibri"/>
          <w:color w:val="000000"/>
          <w:szCs w:val="28"/>
          <w:lang w:eastAsia="ru-RU"/>
        </w:rPr>
      </w:pPr>
      <w:r>
        <w:rPr>
          <w:rFonts w:eastAsia="Times New Roman" w:cs="Times New Roman"/>
          <w:b/>
          <w:bCs/>
          <w:color w:val="000000"/>
          <w:szCs w:val="28"/>
          <w:lang w:eastAsia="ru-RU"/>
        </w:rPr>
        <w:lastRenderedPageBreak/>
        <w:t xml:space="preserve"> </w:t>
      </w:r>
      <w:r w:rsidR="003D1FD6" w:rsidRPr="003D1FD6">
        <w:rPr>
          <w:rFonts w:eastAsia="Times New Roman" w:cs="Times New Roman"/>
          <w:b/>
          <w:bCs/>
          <w:color w:val="000000"/>
          <w:szCs w:val="28"/>
          <w:lang w:eastAsia="ru-RU"/>
        </w:rPr>
        <w:t>- содержание учебных разделов и с указанием количества часов по разделам</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За основу проектирования структуры и содержания примерной программы принят модульный принцип ее построения и комплексный подход к наполнению содержания для формирования у учащихся современного уровня культуры безопасности жизнедеятельности, индивидуальной системы здорового образа жизни и антитеррористического поведения.</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i/>
          <w:iCs/>
          <w:color w:val="000000"/>
          <w:szCs w:val="28"/>
          <w:lang w:eastAsia="ru-RU"/>
        </w:rPr>
        <w:t>8 класс</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i/>
          <w:iCs/>
          <w:color w:val="000000"/>
          <w:szCs w:val="28"/>
          <w:lang w:eastAsia="ru-RU"/>
        </w:rPr>
        <w:t>Раздел 1. Основы безопасности личности, общества и государства(28ч)</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Глава 1. Производственные аварии и катастрофы (3ч)</w:t>
      </w:r>
      <w:r w:rsidRPr="003D1FD6">
        <w:rPr>
          <w:rFonts w:eastAsia="Times New Roman" w:cs="Times New Roman"/>
          <w:i/>
          <w:iCs/>
          <w:color w:val="000000"/>
          <w:szCs w:val="28"/>
          <w:lang w:eastAsia="ru-RU"/>
        </w:rPr>
        <w:t> Особое значение уделяется на том, какие опасные объекты существуют в Республике Хакасии, и  какую опасность они представляют для населения.</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Производственные аварии и катастрофы. Чрезвычайные ситуации техногенного характера и их классификация.</w:t>
      </w:r>
      <w:r w:rsidRPr="003D1FD6">
        <w:rPr>
          <w:rFonts w:eastAsia="Times New Roman" w:cs="Times New Roman"/>
          <w:color w:val="000000"/>
          <w:szCs w:val="28"/>
          <w:lang w:eastAsia="ru-RU"/>
        </w:rPr>
        <w:t> Понятие об аварии, производственной и транспортной катастрофе, чрезвычайной ситуации техногенного характера. Классификация и характеристика чрезвычайных ситуаций техногенного характера по масштабу распространения и тяжести последствий. Типы чрезвычайных ситуаций техногенного характера, их классификация и характеристика (транспортные аварии, аварии с выбросом биологически опасных веществ, аварии на электроэнергетических и коммунальных системах, обрушения зданий и сооружений и др.).</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Причины чрезвычайных ситуаций техногенного характера и защита от них.</w:t>
      </w:r>
      <w:r w:rsidRPr="003D1FD6">
        <w:rPr>
          <w:rFonts w:eastAsia="Times New Roman" w:cs="Times New Roman"/>
          <w:color w:val="000000"/>
          <w:szCs w:val="28"/>
          <w:lang w:eastAsia="ru-RU"/>
        </w:rPr>
        <w:t> Понятие о потенциально опасном объекте. Основные причины аварий и катастроф техногенного характера. Обеспечение личной безопасности при чрезвычайных ситуациях техногенного характера. Заблаговременные меры по предупреждению и защите от чрезвычайных ситуаций.</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Глава 2. Взрывы и пожары (6ч). </w:t>
      </w:r>
      <w:r w:rsidRPr="003D1FD6">
        <w:rPr>
          <w:rFonts w:eastAsia="Times New Roman" w:cs="Times New Roman"/>
          <w:i/>
          <w:iCs/>
          <w:color w:val="000000"/>
          <w:szCs w:val="28"/>
          <w:lang w:eastAsia="ru-RU"/>
        </w:rPr>
        <w:t>В республике Хакасия много пожароопасных объектов и немало взрывоопасных. </w:t>
      </w:r>
      <w:r w:rsidRPr="003D1FD6">
        <w:rPr>
          <w:rFonts w:eastAsia="Times New Roman" w:cs="Times New Roman"/>
          <w:color w:val="000000"/>
          <w:szCs w:val="28"/>
          <w:lang w:eastAsia="ru-RU"/>
        </w:rPr>
        <w:t>Взрывы и пожары. Из истории катастроф.</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Аварии на </w:t>
      </w:r>
      <w:proofErr w:type="spellStart"/>
      <w:r w:rsidRPr="003D1FD6">
        <w:rPr>
          <w:rFonts w:eastAsia="Times New Roman" w:cs="Times New Roman"/>
          <w:b/>
          <w:bCs/>
          <w:color w:val="000000"/>
          <w:szCs w:val="28"/>
          <w:lang w:eastAsia="ru-RU"/>
        </w:rPr>
        <w:t>пожар</w:t>
      </w:r>
      <w:proofErr w:type="gramStart"/>
      <w:r w:rsidRPr="003D1FD6">
        <w:rPr>
          <w:rFonts w:eastAsia="Times New Roman" w:cs="Times New Roman"/>
          <w:b/>
          <w:bCs/>
          <w:color w:val="000000"/>
          <w:szCs w:val="28"/>
          <w:lang w:eastAsia="ru-RU"/>
        </w:rPr>
        <w:t>о</w:t>
      </w:r>
      <w:proofErr w:type="spellEnd"/>
      <w:r w:rsidRPr="003D1FD6">
        <w:rPr>
          <w:rFonts w:eastAsia="Times New Roman" w:cs="Times New Roman"/>
          <w:b/>
          <w:bCs/>
          <w:color w:val="000000"/>
          <w:szCs w:val="28"/>
          <w:lang w:eastAsia="ru-RU"/>
        </w:rPr>
        <w:t>-</w:t>
      </w:r>
      <w:proofErr w:type="gramEnd"/>
      <w:r w:rsidRPr="003D1FD6">
        <w:rPr>
          <w:rFonts w:eastAsia="Times New Roman" w:cs="Times New Roman"/>
          <w:b/>
          <w:bCs/>
          <w:color w:val="000000"/>
          <w:szCs w:val="28"/>
          <w:lang w:eastAsia="ru-RU"/>
        </w:rPr>
        <w:t xml:space="preserve"> и взрывоопасных объектах.</w:t>
      </w:r>
      <w:r w:rsidRPr="003D1FD6">
        <w:rPr>
          <w:rFonts w:eastAsia="Times New Roman" w:cs="Times New Roman"/>
          <w:color w:val="000000"/>
          <w:szCs w:val="28"/>
          <w:lang w:eastAsia="ru-RU"/>
        </w:rPr>
        <w:t xml:space="preserve"> Наиболее распространенные причины пожаров и взрывов на промышленных предприятиях, транспорте, в складских помещениях. Понятие о </w:t>
      </w:r>
      <w:proofErr w:type="spellStart"/>
      <w:r w:rsidRPr="003D1FD6">
        <w:rPr>
          <w:rFonts w:eastAsia="Times New Roman" w:cs="Times New Roman"/>
          <w:color w:val="000000"/>
          <w:szCs w:val="28"/>
          <w:lang w:eastAsia="ru-RU"/>
        </w:rPr>
        <w:t>пожар</w:t>
      </w:r>
      <w:proofErr w:type="gramStart"/>
      <w:r w:rsidRPr="003D1FD6">
        <w:rPr>
          <w:rFonts w:eastAsia="Times New Roman" w:cs="Times New Roman"/>
          <w:color w:val="000000"/>
          <w:szCs w:val="28"/>
          <w:lang w:eastAsia="ru-RU"/>
        </w:rPr>
        <w:t>о</w:t>
      </w:r>
      <w:proofErr w:type="spellEnd"/>
      <w:r w:rsidRPr="003D1FD6">
        <w:rPr>
          <w:rFonts w:eastAsia="Times New Roman" w:cs="Times New Roman"/>
          <w:color w:val="000000"/>
          <w:szCs w:val="28"/>
          <w:lang w:eastAsia="ru-RU"/>
        </w:rPr>
        <w:t>-</w:t>
      </w:r>
      <w:proofErr w:type="gramEnd"/>
      <w:r w:rsidRPr="003D1FD6">
        <w:rPr>
          <w:rFonts w:eastAsia="Times New Roman" w:cs="Times New Roman"/>
          <w:color w:val="000000"/>
          <w:szCs w:val="28"/>
          <w:lang w:eastAsia="ru-RU"/>
        </w:rPr>
        <w:t xml:space="preserve"> и взрывоопасных объектах. Виды аварий на </w:t>
      </w:r>
      <w:proofErr w:type="spellStart"/>
      <w:r w:rsidRPr="003D1FD6">
        <w:rPr>
          <w:rFonts w:eastAsia="Times New Roman" w:cs="Times New Roman"/>
          <w:color w:val="000000"/>
          <w:szCs w:val="28"/>
          <w:lang w:eastAsia="ru-RU"/>
        </w:rPr>
        <w:t>пожар</w:t>
      </w:r>
      <w:proofErr w:type="gramStart"/>
      <w:r w:rsidRPr="003D1FD6">
        <w:rPr>
          <w:rFonts w:eastAsia="Times New Roman" w:cs="Times New Roman"/>
          <w:color w:val="000000"/>
          <w:szCs w:val="28"/>
          <w:lang w:eastAsia="ru-RU"/>
        </w:rPr>
        <w:t>о</w:t>
      </w:r>
      <w:proofErr w:type="spellEnd"/>
      <w:r w:rsidRPr="003D1FD6">
        <w:rPr>
          <w:rFonts w:eastAsia="Times New Roman" w:cs="Times New Roman"/>
          <w:color w:val="000000"/>
          <w:szCs w:val="28"/>
          <w:lang w:eastAsia="ru-RU"/>
        </w:rPr>
        <w:t>-</w:t>
      </w:r>
      <w:proofErr w:type="gramEnd"/>
      <w:r w:rsidRPr="003D1FD6">
        <w:rPr>
          <w:rFonts w:eastAsia="Times New Roman" w:cs="Times New Roman"/>
          <w:color w:val="000000"/>
          <w:szCs w:val="28"/>
          <w:lang w:eastAsia="ru-RU"/>
        </w:rPr>
        <w:t xml:space="preserve"> и взрывоопасных объектах.</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Общие сведения о взрыве и пожаре.</w:t>
      </w:r>
      <w:r w:rsidRPr="003D1FD6">
        <w:rPr>
          <w:rFonts w:eastAsia="Times New Roman" w:cs="Times New Roman"/>
          <w:color w:val="000000"/>
          <w:szCs w:val="28"/>
          <w:lang w:eastAsia="ru-RU"/>
        </w:rPr>
        <w:t> Понятие о взрыве. Характеристика взрывов, их причины и последствия. Зоны действия взрыва. Действие взрыва на здания, сооружения, оборудование, степени разрушения. Понятие о пожаре и горении. Условия для протекания процесса горения. Классификация веществ и материалов по группам возгораемости.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Классификация пожаров.</w:t>
      </w:r>
      <w:r w:rsidRPr="003D1FD6">
        <w:rPr>
          <w:rFonts w:eastAsia="Times New Roman" w:cs="Times New Roman"/>
          <w:color w:val="000000"/>
          <w:szCs w:val="28"/>
          <w:lang w:eastAsia="ru-RU"/>
        </w:rPr>
        <w:t> Виды пожаров по внешним признакам горения и месту возникновения. Классификация пожаров по масштабам интенсивности и времени прибытия первых пожарных подразделений. Стадии развития пожара. Линейное и объемное распространение пожара.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Причины пожаров и взрывов, их последствия.</w:t>
      </w:r>
      <w:r w:rsidRPr="003D1FD6">
        <w:rPr>
          <w:rFonts w:eastAsia="Times New Roman" w:cs="Times New Roman"/>
          <w:color w:val="000000"/>
          <w:szCs w:val="28"/>
          <w:lang w:eastAsia="ru-RU"/>
        </w:rPr>
        <w:t> Причины возникновения пожаров в жилых и общественных зданиях, на промышленных и взрывоопасных предприятиях. Основные причины взрывов в жилых домах и связанных с ними пожаров. Террористическая деятельность как причина взрыва. Последствия взрывов и пожаров на объектах экономики и в жилых зданиях.</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lastRenderedPageBreak/>
        <w:t>Опасные факторы пожаров и поражающие факторы взрывов.</w:t>
      </w:r>
      <w:r w:rsidRPr="003D1FD6">
        <w:rPr>
          <w:rFonts w:eastAsia="Times New Roman" w:cs="Times New Roman"/>
          <w:color w:val="000000"/>
          <w:szCs w:val="28"/>
          <w:lang w:eastAsia="ru-RU"/>
        </w:rPr>
        <w:t> Основные поражающие факторы пожара: открытый огонь и искры, повышенная температура окружающей среды, токсичные продукты горения и др. Вторичные факторы поражения пожара. Основные и вторичные поражающие факторы взрывов. Поражения людей при взрывах.</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Правила безопасного поведения при пожарах и взрывах. </w:t>
      </w:r>
      <w:r w:rsidRPr="003D1FD6">
        <w:rPr>
          <w:rFonts w:eastAsia="Times New Roman" w:cs="Times New Roman"/>
          <w:color w:val="000000"/>
          <w:szCs w:val="28"/>
          <w:lang w:eastAsia="ru-RU"/>
        </w:rPr>
        <w:t>Правила безопасного поведения при пожаре в здании, при опасной концентрации дыма и повышении температуры. Действия по спасению пострадавших из горящего здания, после взрыва. Правила безопасного поведения в случае взрыва. Действия по спасению из завала. Тушение на человеке одежды.</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Пожары и паника.</w:t>
      </w:r>
      <w:r w:rsidRPr="003D1FD6">
        <w:rPr>
          <w:rFonts w:eastAsia="Times New Roman" w:cs="Times New Roman"/>
          <w:color w:val="000000"/>
          <w:szCs w:val="28"/>
          <w:lang w:eastAsia="ru-RU"/>
        </w:rPr>
        <w:t> Понятие о панике. Опасность паники в чрезвычайных ситуациях. Механизм панического бегства, движение людей при вынужденной эвакуации. Правила безопасного поведения при панике во время пожара в общественном месте. Меры по предотвращению паники.</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Глава 3. </w:t>
      </w:r>
      <w:proofErr w:type="gramStart"/>
      <w:r w:rsidRPr="003D1FD6">
        <w:rPr>
          <w:rFonts w:eastAsia="Times New Roman" w:cs="Times New Roman"/>
          <w:color w:val="000000"/>
          <w:szCs w:val="28"/>
          <w:lang w:eastAsia="ru-RU"/>
        </w:rPr>
        <w:t xml:space="preserve">Аварии с выбросом </w:t>
      </w:r>
      <w:proofErr w:type="spellStart"/>
      <w:r w:rsidRPr="003D1FD6">
        <w:rPr>
          <w:rFonts w:eastAsia="Times New Roman" w:cs="Times New Roman"/>
          <w:color w:val="000000"/>
          <w:szCs w:val="28"/>
          <w:lang w:eastAsia="ru-RU"/>
        </w:rPr>
        <w:t>аварийно</w:t>
      </w:r>
      <w:proofErr w:type="spellEnd"/>
      <w:r w:rsidRPr="003D1FD6">
        <w:rPr>
          <w:rFonts w:eastAsia="Times New Roman" w:cs="Times New Roman"/>
          <w:color w:val="000000"/>
          <w:szCs w:val="28"/>
          <w:lang w:eastAsia="ru-RU"/>
        </w:rPr>
        <w:t xml:space="preserve"> химически опасных веществ (3ч</w:t>
      </w:r>
      <w:r w:rsidR="00C86A84">
        <w:rPr>
          <w:rFonts w:eastAsia="Times New Roman" w:cs="Times New Roman"/>
          <w:i/>
          <w:iCs/>
          <w:color w:val="000000"/>
          <w:szCs w:val="28"/>
          <w:lang w:eastAsia="ru-RU"/>
        </w:rPr>
        <w:t xml:space="preserve"> </w:t>
      </w:r>
      <w:proofErr w:type="gramEnd"/>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Аварии с выбросом </w:t>
      </w:r>
      <w:proofErr w:type="spellStart"/>
      <w:r w:rsidRPr="003D1FD6">
        <w:rPr>
          <w:rFonts w:eastAsia="Times New Roman" w:cs="Times New Roman"/>
          <w:color w:val="000000"/>
          <w:szCs w:val="28"/>
          <w:lang w:eastAsia="ru-RU"/>
        </w:rPr>
        <w:t>аварийно</w:t>
      </w:r>
      <w:proofErr w:type="spellEnd"/>
      <w:r w:rsidRPr="003D1FD6">
        <w:rPr>
          <w:rFonts w:eastAsia="Times New Roman" w:cs="Times New Roman"/>
          <w:color w:val="000000"/>
          <w:szCs w:val="28"/>
          <w:lang w:eastAsia="ru-RU"/>
        </w:rPr>
        <w:t xml:space="preserve"> химически опасных веществ. Из истории химических аварий.</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Виды аварий на химически опасных объектах.</w:t>
      </w:r>
      <w:r w:rsidRPr="003D1FD6">
        <w:rPr>
          <w:rFonts w:eastAsia="Times New Roman" w:cs="Times New Roman"/>
          <w:color w:val="000000"/>
          <w:szCs w:val="28"/>
          <w:lang w:eastAsia="ru-RU"/>
        </w:rPr>
        <w:t> Понятие об опасном химическом веществе, химически опасном объекте, химической аварии. Классификация промышленных объектов, городов, городских и сельских районов, областей, краев и республик по степени химической опасности.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proofErr w:type="spellStart"/>
      <w:r w:rsidRPr="003D1FD6">
        <w:rPr>
          <w:rFonts w:eastAsia="Times New Roman" w:cs="Times New Roman"/>
          <w:b/>
          <w:bCs/>
          <w:color w:val="000000"/>
          <w:szCs w:val="28"/>
          <w:lang w:eastAsia="ru-RU"/>
        </w:rPr>
        <w:t>Аварийно</w:t>
      </w:r>
      <w:proofErr w:type="spellEnd"/>
      <w:r w:rsidRPr="003D1FD6">
        <w:rPr>
          <w:rFonts w:eastAsia="Times New Roman" w:cs="Times New Roman"/>
          <w:b/>
          <w:bCs/>
          <w:color w:val="000000"/>
          <w:szCs w:val="28"/>
          <w:lang w:eastAsia="ru-RU"/>
        </w:rPr>
        <w:t xml:space="preserve"> химически опасные вещества и их поражающее действие на организм человека.</w:t>
      </w:r>
      <w:r w:rsidRPr="003D1FD6">
        <w:rPr>
          <w:rFonts w:eastAsia="Times New Roman" w:cs="Times New Roman"/>
          <w:color w:val="000000"/>
          <w:szCs w:val="28"/>
          <w:lang w:eastAsia="ru-RU"/>
        </w:rPr>
        <w:t xml:space="preserve"> Классификация опасности веществ по степени воздействия на организм человека. Понятие об </w:t>
      </w:r>
      <w:proofErr w:type="spellStart"/>
      <w:r w:rsidRPr="003D1FD6">
        <w:rPr>
          <w:rFonts w:eastAsia="Times New Roman" w:cs="Times New Roman"/>
          <w:color w:val="000000"/>
          <w:szCs w:val="28"/>
          <w:lang w:eastAsia="ru-RU"/>
        </w:rPr>
        <w:t>аварийно</w:t>
      </w:r>
      <w:proofErr w:type="spellEnd"/>
      <w:r w:rsidRPr="003D1FD6">
        <w:rPr>
          <w:rFonts w:eastAsia="Times New Roman" w:cs="Times New Roman"/>
          <w:color w:val="000000"/>
          <w:szCs w:val="28"/>
          <w:lang w:eastAsia="ru-RU"/>
        </w:rPr>
        <w:t xml:space="preserve"> химически опасном веществе. Наиболее распространенные </w:t>
      </w:r>
      <w:proofErr w:type="spellStart"/>
      <w:r w:rsidRPr="003D1FD6">
        <w:rPr>
          <w:rFonts w:eastAsia="Times New Roman" w:cs="Times New Roman"/>
          <w:color w:val="000000"/>
          <w:szCs w:val="28"/>
          <w:lang w:eastAsia="ru-RU"/>
        </w:rPr>
        <w:t>аварийно</w:t>
      </w:r>
      <w:proofErr w:type="spellEnd"/>
      <w:r w:rsidRPr="003D1FD6">
        <w:rPr>
          <w:rFonts w:eastAsia="Times New Roman" w:cs="Times New Roman"/>
          <w:color w:val="000000"/>
          <w:szCs w:val="28"/>
          <w:lang w:eastAsia="ru-RU"/>
        </w:rPr>
        <w:t xml:space="preserve"> химически опасные вещества (хлор, аммиак, фосген и др.), характеристика, воздействие на человека, меры по предотвращению отравления и оказанию первой помощи.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Причины и последствия аварий на химически опасных объектах.</w:t>
      </w:r>
      <w:r w:rsidRPr="003D1FD6">
        <w:rPr>
          <w:rFonts w:eastAsia="Times New Roman" w:cs="Times New Roman"/>
          <w:color w:val="000000"/>
          <w:szCs w:val="28"/>
          <w:lang w:eastAsia="ru-RU"/>
        </w:rPr>
        <w:t xml:space="preserve"> Причины химических аварий и их возможные последствия. Понятие об очаге химического поражения и зонах химического заражения. Характеристика зон химического поражения, их глубина и форма. Стойкость </w:t>
      </w:r>
      <w:proofErr w:type="spellStart"/>
      <w:r w:rsidRPr="003D1FD6">
        <w:rPr>
          <w:rFonts w:eastAsia="Times New Roman" w:cs="Times New Roman"/>
          <w:color w:val="000000"/>
          <w:szCs w:val="28"/>
          <w:lang w:eastAsia="ru-RU"/>
        </w:rPr>
        <w:t>аварийно</w:t>
      </w:r>
      <w:proofErr w:type="spellEnd"/>
      <w:r w:rsidRPr="003D1FD6">
        <w:rPr>
          <w:rFonts w:eastAsia="Times New Roman" w:cs="Times New Roman"/>
          <w:color w:val="000000"/>
          <w:szCs w:val="28"/>
          <w:lang w:eastAsia="ru-RU"/>
        </w:rPr>
        <w:t xml:space="preserve"> химически опасных веществ.</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Защита населения от </w:t>
      </w:r>
      <w:proofErr w:type="spellStart"/>
      <w:r w:rsidRPr="003D1FD6">
        <w:rPr>
          <w:rFonts w:eastAsia="Times New Roman" w:cs="Times New Roman"/>
          <w:b/>
          <w:bCs/>
          <w:color w:val="000000"/>
          <w:szCs w:val="28"/>
          <w:lang w:eastAsia="ru-RU"/>
        </w:rPr>
        <w:t>аварийно</w:t>
      </w:r>
      <w:proofErr w:type="spellEnd"/>
      <w:r w:rsidRPr="003D1FD6">
        <w:rPr>
          <w:rFonts w:eastAsia="Times New Roman" w:cs="Times New Roman"/>
          <w:b/>
          <w:bCs/>
          <w:color w:val="000000"/>
          <w:szCs w:val="28"/>
          <w:lang w:eastAsia="ru-RU"/>
        </w:rPr>
        <w:t xml:space="preserve"> химически опасных веществ.</w:t>
      </w:r>
      <w:r w:rsidRPr="003D1FD6">
        <w:rPr>
          <w:rFonts w:eastAsia="Times New Roman" w:cs="Times New Roman"/>
          <w:color w:val="000000"/>
          <w:szCs w:val="28"/>
          <w:lang w:eastAsia="ru-RU"/>
        </w:rPr>
        <w:t xml:space="preserve"> Основные способы защиты населения от </w:t>
      </w:r>
      <w:proofErr w:type="spellStart"/>
      <w:r w:rsidRPr="003D1FD6">
        <w:rPr>
          <w:rFonts w:eastAsia="Times New Roman" w:cs="Times New Roman"/>
          <w:color w:val="000000"/>
          <w:szCs w:val="28"/>
          <w:lang w:eastAsia="ru-RU"/>
        </w:rPr>
        <w:t>аварийно</w:t>
      </w:r>
      <w:proofErr w:type="spellEnd"/>
      <w:r w:rsidRPr="003D1FD6">
        <w:rPr>
          <w:rFonts w:eastAsia="Times New Roman" w:cs="Times New Roman"/>
          <w:color w:val="000000"/>
          <w:szCs w:val="28"/>
          <w:lang w:eastAsia="ru-RU"/>
        </w:rPr>
        <w:t xml:space="preserve"> химически опасных веществ. Принципы работы системы оповещения. Использование средств индивидуальной защиты органов дыхания. Защитные свойства гражданских противогазов. Изготовление ватно-марлевой повязки. Укрытие людей в защитных сооружениях и последовательность герметизации помещений. Организация эвакуации населения.</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Правила безопасного поведения при авариях с выбросом </w:t>
      </w:r>
      <w:proofErr w:type="spellStart"/>
      <w:r w:rsidRPr="003D1FD6">
        <w:rPr>
          <w:rFonts w:eastAsia="Times New Roman" w:cs="Times New Roman"/>
          <w:b/>
          <w:bCs/>
          <w:color w:val="000000"/>
          <w:szCs w:val="28"/>
          <w:lang w:eastAsia="ru-RU"/>
        </w:rPr>
        <w:t>аварийно</w:t>
      </w:r>
      <w:proofErr w:type="spellEnd"/>
      <w:r w:rsidRPr="003D1FD6">
        <w:rPr>
          <w:rFonts w:eastAsia="Times New Roman" w:cs="Times New Roman"/>
          <w:b/>
          <w:bCs/>
          <w:color w:val="000000"/>
          <w:szCs w:val="28"/>
          <w:lang w:eastAsia="ru-RU"/>
        </w:rPr>
        <w:t xml:space="preserve"> химически опасных веществ.</w:t>
      </w:r>
      <w:r w:rsidRPr="003D1FD6">
        <w:rPr>
          <w:rFonts w:eastAsia="Times New Roman" w:cs="Times New Roman"/>
          <w:color w:val="000000"/>
          <w:szCs w:val="28"/>
          <w:lang w:eastAsia="ru-RU"/>
        </w:rPr>
        <w:t xml:space="preserve"> Меры предосторожности, действия в случае оповещения об аварии и правила движения по зараженной местности. Правила безопасного поведения после выхода из зоны заражения. Действия при подозрении на поражение </w:t>
      </w:r>
      <w:proofErr w:type="spellStart"/>
      <w:r w:rsidRPr="003D1FD6">
        <w:rPr>
          <w:rFonts w:eastAsia="Times New Roman" w:cs="Times New Roman"/>
          <w:color w:val="000000"/>
          <w:szCs w:val="28"/>
          <w:lang w:eastAsia="ru-RU"/>
        </w:rPr>
        <w:t>аварийно</w:t>
      </w:r>
      <w:proofErr w:type="spellEnd"/>
      <w:r w:rsidRPr="003D1FD6">
        <w:rPr>
          <w:rFonts w:eastAsia="Times New Roman" w:cs="Times New Roman"/>
          <w:color w:val="000000"/>
          <w:szCs w:val="28"/>
          <w:lang w:eastAsia="ru-RU"/>
        </w:rPr>
        <w:t xml:space="preserve"> химически опасными веществами.</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Глава 4. Аварии с выбросом радиоактивных веществ (5ч)</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Аварии с выбросом радиоактивных веществ. Из истории радиационных аварий.</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lastRenderedPageBreak/>
        <w:t>Радиация вокруг нас.</w:t>
      </w:r>
      <w:r w:rsidRPr="003D1FD6">
        <w:rPr>
          <w:rFonts w:eastAsia="Times New Roman" w:cs="Times New Roman"/>
          <w:color w:val="000000"/>
          <w:szCs w:val="28"/>
          <w:lang w:eastAsia="ru-RU"/>
        </w:rPr>
        <w:t> Понятие об ионизирующем излучении и его влияние на человека. Виды ионизирующего излучения (альф</w:t>
      </w:r>
      <w:proofErr w:type="gramStart"/>
      <w:r w:rsidRPr="003D1FD6">
        <w:rPr>
          <w:rFonts w:eastAsia="Times New Roman" w:cs="Times New Roman"/>
          <w:color w:val="000000"/>
          <w:szCs w:val="28"/>
          <w:lang w:eastAsia="ru-RU"/>
        </w:rPr>
        <w:t>а-</w:t>
      </w:r>
      <w:proofErr w:type="gramEnd"/>
      <w:r w:rsidRPr="003D1FD6">
        <w:rPr>
          <w:rFonts w:eastAsia="Times New Roman" w:cs="Times New Roman"/>
          <w:color w:val="000000"/>
          <w:szCs w:val="28"/>
          <w:lang w:eastAsia="ru-RU"/>
        </w:rPr>
        <w:t>, бета- и гамма-излучения) и их характеристика. Измерение дозы облучения. Естественные и искусственные источники ионизирующего излучения. Внешнее и внутреннее облучение человека. Дозы облучения от различных источников излучения.</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Аварии на </w:t>
      </w:r>
      <w:proofErr w:type="spellStart"/>
      <w:r w:rsidRPr="003D1FD6">
        <w:rPr>
          <w:rFonts w:eastAsia="Times New Roman" w:cs="Times New Roman"/>
          <w:b/>
          <w:bCs/>
          <w:color w:val="000000"/>
          <w:szCs w:val="28"/>
          <w:lang w:eastAsia="ru-RU"/>
        </w:rPr>
        <w:t>радиационно</w:t>
      </w:r>
      <w:proofErr w:type="spellEnd"/>
      <w:r w:rsidRPr="003D1FD6">
        <w:rPr>
          <w:rFonts w:eastAsia="Times New Roman" w:cs="Times New Roman"/>
          <w:b/>
          <w:bCs/>
          <w:color w:val="000000"/>
          <w:szCs w:val="28"/>
          <w:lang w:eastAsia="ru-RU"/>
        </w:rPr>
        <w:t xml:space="preserve"> опасных объектах.</w:t>
      </w:r>
      <w:r w:rsidRPr="003D1FD6">
        <w:rPr>
          <w:rFonts w:eastAsia="Times New Roman" w:cs="Times New Roman"/>
          <w:color w:val="000000"/>
          <w:szCs w:val="28"/>
          <w:lang w:eastAsia="ru-RU"/>
        </w:rPr>
        <w:t xml:space="preserve"> Понятие о </w:t>
      </w:r>
      <w:proofErr w:type="spellStart"/>
      <w:r w:rsidRPr="003D1FD6">
        <w:rPr>
          <w:rFonts w:eastAsia="Times New Roman" w:cs="Times New Roman"/>
          <w:color w:val="000000"/>
          <w:szCs w:val="28"/>
          <w:lang w:eastAsia="ru-RU"/>
        </w:rPr>
        <w:t>радиационно</w:t>
      </w:r>
      <w:proofErr w:type="spellEnd"/>
      <w:r w:rsidRPr="003D1FD6">
        <w:rPr>
          <w:rFonts w:eastAsia="Times New Roman" w:cs="Times New Roman"/>
          <w:color w:val="000000"/>
          <w:szCs w:val="28"/>
          <w:lang w:eastAsia="ru-RU"/>
        </w:rPr>
        <w:t xml:space="preserve"> опасном объекте. Классификация аварий с выбросом радиоактивных веществ и их причины. Деление районов радиоактивного заражения на зоны. Четыре фазы аварии на </w:t>
      </w:r>
      <w:proofErr w:type="spellStart"/>
      <w:r w:rsidRPr="003D1FD6">
        <w:rPr>
          <w:rFonts w:eastAsia="Times New Roman" w:cs="Times New Roman"/>
          <w:color w:val="000000"/>
          <w:szCs w:val="28"/>
          <w:lang w:eastAsia="ru-RU"/>
        </w:rPr>
        <w:t>радиационно</w:t>
      </w:r>
      <w:proofErr w:type="spellEnd"/>
      <w:r w:rsidRPr="003D1FD6">
        <w:rPr>
          <w:rFonts w:eastAsia="Times New Roman" w:cs="Times New Roman"/>
          <w:color w:val="000000"/>
          <w:szCs w:val="28"/>
          <w:lang w:eastAsia="ru-RU"/>
        </w:rPr>
        <w:t xml:space="preserve"> опасном объекте и их характеристика.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Последствия радиационных аварий.</w:t>
      </w:r>
      <w:r w:rsidRPr="003D1FD6">
        <w:rPr>
          <w:rFonts w:eastAsia="Times New Roman" w:cs="Times New Roman"/>
          <w:color w:val="000000"/>
          <w:szCs w:val="28"/>
          <w:lang w:eastAsia="ru-RU"/>
        </w:rPr>
        <w:t> Специфические свойства радиоактивных веществ. Понятие о периоде полураспада. Радиоактивное загрязнение местности. Виды радиационного воздействия на людей и животных и их последствия. Понятие о радиочувствительности органов человека, их классификация по этому признаку и установленные для них значения основных дозовых пределов. Определение допустимых доз облучения. Последствия однократного и многократного облучения. Допустимые значения заражения продуктов питания и воды.</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Защита от радиационных аварий.</w:t>
      </w:r>
      <w:r w:rsidRPr="003D1FD6">
        <w:rPr>
          <w:rFonts w:eastAsia="Times New Roman" w:cs="Times New Roman"/>
          <w:color w:val="000000"/>
          <w:szCs w:val="28"/>
          <w:lang w:eastAsia="ru-RU"/>
        </w:rPr>
        <w:t xml:space="preserve"> Меры предосторожности, принимаемые проживающими вблизи от </w:t>
      </w:r>
      <w:proofErr w:type="spellStart"/>
      <w:r w:rsidRPr="003D1FD6">
        <w:rPr>
          <w:rFonts w:eastAsia="Times New Roman" w:cs="Times New Roman"/>
          <w:color w:val="000000"/>
          <w:szCs w:val="28"/>
          <w:lang w:eastAsia="ru-RU"/>
        </w:rPr>
        <w:t>радиационно</w:t>
      </w:r>
      <w:proofErr w:type="spellEnd"/>
      <w:r w:rsidRPr="003D1FD6">
        <w:rPr>
          <w:rFonts w:eastAsia="Times New Roman" w:cs="Times New Roman"/>
          <w:color w:val="000000"/>
          <w:szCs w:val="28"/>
          <w:lang w:eastAsia="ru-RU"/>
        </w:rPr>
        <w:t xml:space="preserve"> опасных объектов людьми. Действия в случае поступления сигнала об аварии на </w:t>
      </w:r>
      <w:proofErr w:type="spellStart"/>
      <w:r w:rsidRPr="003D1FD6">
        <w:rPr>
          <w:rFonts w:eastAsia="Times New Roman" w:cs="Times New Roman"/>
          <w:color w:val="000000"/>
          <w:szCs w:val="28"/>
          <w:lang w:eastAsia="ru-RU"/>
        </w:rPr>
        <w:t>радиационно</w:t>
      </w:r>
      <w:proofErr w:type="spellEnd"/>
      <w:r w:rsidRPr="003D1FD6">
        <w:rPr>
          <w:rFonts w:eastAsia="Times New Roman" w:cs="Times New Roman"/>
          <w:color w:val="000000"/>
          <w:szCs w:val="28"/>
          <w:lang w:eastAsia="ru-RU"/>
        </w:rPr>
        <w:t xml:space="preserve"> опасном объекте (подготовка к эвакуации, действия при отсутствии убежища и средств защиты). Режим поведения при проживании на загрязненной местности. Комплекс мер по защите населения: режим радиационной защиты, использование средств индивидуальной защиты, проведение йодной профилактики, радиометрический контроль продуктов питания.</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Глава 5. Гидродинамические аварии (3 ч). </w:t>
      </w:r>
      <w:r w:rsidRPr="003D1FD6">
        <w:rPr>
          <w:rFonts w:eastAsia="Times New Roman" w:cs="Times New Roman"/>
          <w:i/>
          <w:iCs/>
          <w:color w:val="000000"/>
          <w:szCs w:val="28"/>
          <w:lang w:eastAsia="ru-RU"/>
        </w:rPr>
        <w:t xml:space="preserve">В Республике Хакасия 17 августа 2009 года произошла крупномасштабная авария на </w:t>
      </w:r>
      <w:proofErr w:type="gramStart"/>
      <w:r w:rsidRPr="003D1FD6">
        <w:rPr>
          <w:rFonts w:eastAsia="Times New Roman" w:cs="Times New Roman"/>
          <w:i/>
          <w:iCs/>
          <w:color w:val="000000"/>
          <w:szCs w:val="28"/>
          <w:lang w:eastAsia="ru-RU"/>
        </w:rPr>
        <w:t>СШГЭС</w:t>
      </w:r>
      <w:proofErr w:type="gramEnd"/>
      <w:r w:rsidRPr="003D1FD6">
        <w:rPr>
          <w:rFonts w:eastAsia="Times New Roman" w:cs="Times New Roman"/>
          <w:i/>
          <w:iCs/>
          <w:color w:val="000000"/>
          <w:szCs w:val="28"/>
          <w:lang w:eastAsia="ru-RU"/>
        </w:rPr>
        <w:t xml:space="preserve"> поэтому данная тема чрезвычайна важна. </w:t>
      </w:r>
      <w:r w:rsidRPr="003D1FD6">
        <w:rPr>
          <w:rFonts w:eastAsia="Times New Roman" w:cs="Times New Roman"/>
          <w:color w:val="000000"/>
          <w:szCs w:val="28"/>
          <w:lang w:eastAsia="ru-RU"/>
        </w:rPr>
        <w:t>Гидродинамические аварии. Из истории гидродинамических аварий.</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Аварии на гидродинамических опасных объектах, их причины и последствия.</w:t>
      </w:r>
      <w:r w:rsidRPr="003D1FD6">
        <w:rPr>
          <w:rFonts w:eastAsia="Times New Roman" w:cs="Times New Roman"/>
          <w:color w:val="000000"/>
          <w:szCs w:val="28"/>
          <w:lang w:eastAsia="ru-RU"/>
        </w:rPr>
        <w:t> Классификация гидродинамических аварий. Затопление как последствие гидродинамической аварии. Понятие о зоне затопления, зоне катастрофического затопления и их характеристика. Классификация гидродинамических опасных объектов, основные причины аварий на них. Поражающие факторы и последствия гидродинамических аварий.</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Защита от гидродинамических аварий.</w:t>
      </w:r>
      <w:r w:rsidRPr="003D1FD6">
        <w:rPr>
          <w:rFonts w:eastAsia="Times New Roman" w:cs="Times New Roman"/>
          <w:color w:val="000000"/>
          <w:szCs w:val="28"/>
          <w:lang w:eastAsia="ru-RU"/>
        </w:rPr>
        <w:t> Мероприятия по уменьшению последствий аварий на гидродинамических опасных объектах. Основные меры по защите населения. Правила безопасного поведения при авариях на гидродинамических опасных объектах.</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Глава 6. Чрезвычайные ситуации на транспорте (3 ч) </w:t>
      </w:r>
      <w:r w:rsidRPr="003D1FD6">
        <w:rPr>
          <w:rFonts w:eastAsia="Times New Roman" w:cs="Times New Roman"/>
          <w:i/>
          <w:iCs/>
          <w:color w:val="000000"/>
          <w:szCs w:val="28"/>
          <w:lang w:eastAsia="ru-RU"/>
        </w:rPr>
        <w:t>В связи с ростом дорожно-транспортных  происшествий (ДТП</w:t>
      </w:r>
      <w:proofErr w:type="gramStart"/>
      <w:r w:rsidRPr="003D1FD6">
        <w:rPr>
          <w:rFonts w:eastAsia="Times New Roman" w:cs="Times New Roman"/>
          <w:i/>
          <w:iCs/>
          <w:color w:val="000000"/>
          <w:szCs w:val="28"/>
          <w:lang w:eastAsia="ru-RU"/>
        </w:rPr>
        <w:t xml:space="preserve"> )</w:t>
      </w:r>
      <w:proofErr w:type="gramEnd"/>
      <w:r w:rsidRPr="003D1FD6">
        <w:rPr>
          <w:rFonts w:eastAsia="Times New Roman" w:cs="Times New Roman"/>
          <w:i/>
          <w:iCs/>
          <w:color w:val="000000"/>
          <w:szCs w:val="28"/>
          <w:lang w:eastAsia="ru-RU"/>
        </w:rPr>
        <w:t xml:space="preserve"> на дорогах республики Хакасия  изучение правил дорожного движения  (ПДД ) проходит на уроках ОБЖ.</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Чрезвычайные ситуации на транспорте</w:t>
      </w:r>
      <w:r w:rsidRPr="003D1FD6">
        <w:rPr>
          <w:rFonts w:eastAsia="Times New Roman" w:cs="Times New Roman"/>
          <w:b/>
          <w:bCs/>
          <w:color w:val="000000"/>
          <w:szCs w:val="28"/>
          <w:lang w:eastAsia="ru-RU"/>
        </w:rPr>
        <w:t> Автомобильные аварии и катастрофы.</w:t>
      </w:r>
      <w:r w:rsidRPr="003D1FD6">
        <w:rPr>
          <w:rFonts w:eastAsia="Times New Roman" w:cs="Times New Roman"/>
          <w:color w:val="000000"/>
          <w:szCs w:val="28"/>
          <w:lang w:eastAsia="ru-RU"/>
        </w:rPr>
        <w:t> Автомобильные аварии и катастрофы и их основные причины. Автомобиль как источник опасности на дороге. Безопасное поведение на дорогах.</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lastRenderedPageBreak/>
        <w:t>Безопасное поведение на дорогах велосипедистов и водителей мопедов.</w:t>
      </w:r>
      <w:r w:rsidRPr="003D1FD6">
        <w:rPr>
          <w:rFonts w:eastAsia="Times New Roman" w:cs="Times New Roman"/>
          <w:color w:val="000000"/>
          <w:szCs w:val="28"/>
          <w:lang w:eastAsia="ru-RU"/>
        </w:rPr>
        <w:t> Правила движения по проезжей части на велосипедах и мопедах. Сигналы поворота и торможения. Запрещенные для водителей велосипедов и мопедов действия на дороге. Из истории транспортных аварий.</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Глава 7. Чрезвычайные ситуации экологического характера (5 ч)  Чрезвычайные ситуации экологического характера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Состояние природной среды и жизнедеятельность человека.</w:t>
      </w:r>
      <w:r w:rsidRPr="003D1FD6">
        <w:rPr>
          <w:rFonts w:eastAsia="Times New Roman" w:cs="Times New Roman"/>
          <w:color w:val="000000"/>
          <w:szCs w:val="28"/>
          <w:lang w:eastAsia="ru-RU"/>
        </w:rPr>
        <w:t> Антропогенные изменения в природе: преднамеренные преобразования и попутные изменения. Формы воздействия человека на биосферу. Понятие о чрезвычайной ситуации экологического характера, их классификация. Источники загрязнения окружающей среды и их классификация. Понятие о токсичности. Экологические последствия хозяйственной деятельности человека.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Изменение состава атмосферы (воздушной среды). </w:t>
      </w:r>
      <w:r w:rsidRPr="003D1FD6">
        <w:rPr>
          <w:rFonts w:eastAsia="Times New Roman" w:cs="Times New Roman"/>
          <w:color w:val="000000"/>
          <w:szCs w:val="28"/>
          <w:lang w:eastAsia="ru-RU"/>
        </w:rPr>
        <w:t>Функции воздушной среды. Зависимость климата от прозрачности атмосферы. Влияние хозяйственной деятельности человека на воздушную среду. Опасные явления, связанные с изменением состава атмосферы: парниковый эффект, разрушение озонового экрана, кислотные осадки. Основные источники загрязнения воздушной среды вредными веществами. Меры по улучшению ситуации.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Изменение состояния гидросферы (водной среды). </w:t>
      </w:r>
      <w:r w:rsidRPr="003D1FD6">
        <w:rPr>
          <w:rFonts w:eastAsia="Times New Roman" w:cs="Times New Roman"/>
          <w:color w:val="000000"/>
          <w:szCs w:val="28"/>
          <w:lang w:eastAsia="ru-RU"/>
        </w:rPr>
        <w:t>Значение воды для жизни на Земле. Физико-химические свойства питьевой воды. Причины ухудшения качества пресных природных вод. Понятие о сточных водах. Классификация и характеристика сточных вод. Отрицательная динамика состояния питьевой воды.</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Изменение состояния суши (почвы).</w:t>
      </w:r>
      <w:r w:rsidRPr="003D1FD6">
        <w:rPr>
          <w:rFonts w:eastAsia="Times New Roman" w:cs="Times New Roman"/>
          <w:color w:val="000000"/>
          <w:szCs w:val="28"/>
          <w:lang w:eastAsia="ru-RU"/>
        </w:rPr>
        <w:t> Функции и значение почвы. Основные причины сокращения сельскохозяйственных угодий. Причины опасного влияния почвы на здоровье человека. Опасность, исходящая из почвенных покровов в связи с широким применением пестицидов. Деградация почвы и ее причины. Классификация отходов и их влияние на загрязнение почвы.</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Нормативы предельно допустимых воздействий на природу.</w:t>
      </w:r>
      <w:r w:rsidRPr="003D1FD6">
        <w:rPr>
          <w:rFonts w:eastAsia="Times New Roman" w:cs="Times New Roman"/>
          <w:color w:val="000000"/>
          <w:szCs w:val="28"/>
          <w:lang w:eastAsia="ru-RU"/>
        </w:rPr>
        <w:t> Понятие о предельно допустимых концентрациях вредных веществ в атмосфере, воде и почве. Нормы качества воздуха, воды и почвы. Правила поведения для уменьшения влияния на здоровье вредных экологических факторов.</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i/>
          <w:iCs/>
          <w:color w:val="000000"/>
          <w:szCs w:val="28"/>
          <w:lang w:eastAsia="ru-RU"/>
        </w:rPr>
        <w:t>Раздел</w:t>
      </w:r>
      <w:proofErr w:type="gramStart"/>
      <w:r w:rsidRPr="003D1FD6">
        <w:rPr>
          <w:rFonts w:eastAsia="Times New Roman" w:cs="Times New Roman"/>
          <w:b/>
          <w:bCs/>
          <w:i/>
          <w:iCs/>
          <w:color w:val="000000"/>
          <w:szCs w:val="28"/>
          <w:lang w:eastAsia="ru-RU"/>
        </w:rPr>
        <w:t>2</w:t>
      </w:r>
      <w:proofErr w:type="gramEnd"/>
      <w:r w:rsidRPr="003D1FD6">
        <w:rPr>
          <w:rFonts w:eastAsia="Times New Roman" w:cs="Times New Roman"/>
          <w:b/>
          <w:bCs/>
          <w:i/>
          <w:iCs/>
          <w:color w:val="000000"/>
          <w:szCs w:val="28"/>
          <w:lang w:eastAsia="ru-RU"/>
        </w:rPr>
        <w:t>. Оказание первой помощи и здоровый образ жизни (6ч)</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Глава 1. Основы медицинских знаний и правила оказания первой помощи (4ч) </w:t>
      </w:r>
      <w:r w:rsidRPr="003D1FD6">
        <w:rPr>
          <w:rFonts w:eastAsia="Times New Roman" w:cs="Times New Roman"/>
          <w:i/>
          <w:iCs/>
          <w:color w:val="000000"/>
          <w:szCs w:val="28"/>
          <w:lang w:eastAsia="ru-RU"/>
        </w:rPr>
        <w:t>Практических работ 2.</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Основы медицинских знаний и правила оказания первой помощи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Первая помощь при массовых поражениях.</w:t>
      </w:r>
      <w:r w:rsidRPr="003D1FD6">
        <w:rPr>
          <w:rFonts w:eastAsia="Times New Roman" w:cs="Times New Roman"/>
          <w:color w:val="000000"/>
          <w:szCs w:val="28"/>
          <w:lang w:eastAsia="ru-RU"/>
        </w:rPr>
        <w:t> Основные факторы поражения людей при чрезвычайных ситуациях. Главная задача и основная цель первой помощи. Мероприятия первой помощи при массовых поражениях.</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Первая помощь при поражении </w:t>
      </w:r>
      <w:proofErr w:type="spellStart"/>
      <w:r w:rsidRPr="003D1FD6">
        <w:rPr>
          <w:rFonts w:eastAsia="Times New Roman" w:cs="Times New Roman"/>
          <w:b/>
          <w:bCs/>
          <w:color w:val="000000"/>
          <w:szCs w:val="28"/>
          <w:lang w:eastAsia="ru-RU"/>
        </w:rPr>
        <w:t>аварийно</w:t>
      </w:r>
      <w:proofErr w:type="spellEnd"/>
      <w:r w:rsidRPr="003D1FD6">
        <w:rPr>
          <w:rFonts w:eastAsia="Times New Roman" w:cs="Times New Roman"/>
          <w:b/>
          <w:bCs/>
          <w:color w:val="000000"/>
          <w:szCs w:val="28"/>
          <w:lang w:eastAsia="ru-RU"/>
        </w:rPr>
        <w:t xml:space="preserve"> химически опасными веществами.</w:t>
      </w:r>
      <w:r w:rsidRPr="003D1FD6">
        <w:rPr>
          <w:rFonts w:eastAsia="Times New Roman" w:cs="Times New Roman"/>
          <w:color w:val="000000"/>
          <w:szCs w:val="28"/>
          <w:lang w:eastAsia="ru-RU"/>
        </w:rPr>
        <w:t xml:space="preserve"> Воздействие химических веществ на организм человека. Пути попадания ядовитых веществ в организм человека: через органы дыхания, через желудочно-кишечный тракт, через кожу. Наиболее характерные и общие признаки химического отравления. Общие правила оказания первой помощи при поражении </w:t>
      </w:r>
      <w:proofErr w:type="spellStart"/>
      <w:r w:rsidRPr="003D1FD6">
        <w:rPr>
          <w:rFonts w:eastAsia="Times New Roman" w:cs="Times New Roman"/>
          <w:color w:val="000000"/>
          <w:szCs w:val="28"/>
          <w:lang w:eastAsia="ru-RU"/>
        </w:rPr>
        <w:t>аварийно</w:t>
      </w:r>
      <w:proofErr w:type="spellEnd"/>
      <w:r w:rsidRPr="003D1FD6">
        <w:rPr>
          <w:rFonts w:eastAsia="Times New Roman" w:cs="Times New Roman"/>
          <w:color w:val="000000"/>
          <w:szCs w:val="28"/>
          <w:lang w:eastAsia="ru-RU"/>
        </w:rPr>
        <w:t xml:space="preserve"> химически опасными веществами: удушающего действия; </w:t>
      </w:r>
      <w:proofErr w:type="spellStart"/>
      <w:r w:rsidRPr="003D1FD6">
        <w:rPr>
          <w:rFonts w:eastAsia="Times New Roman" w:cs="Times New Roman"/>
          <w:color w:val="000000"/>
          <w:szCs w:val="28"/>
          <w:lang w:eastAsia="ru-RU"/>
        </w:rPr>
        <w:t>общеядовитого</w:t>
      </w:r>
      <w:proofErr w:type="spellEnd"/>
      <w:r w:rsidRPr="003D1FD6">
        <w:rPr>
          <w:rFonts w:eastAsia="Times New Roman" w:cs="Times New Roman"/>
          <w:color w:val="000000"/>
          <w:szCs w:val="28"/>
          <w:lang w:eastAsia="ru-RU"/>
        </w:rPr>
        <w:t xml:space="preserve"> действия; удушающего и </w:t>
      </w:r>
      <w:proofErr w:type="spellStart"/>
      <w:r w:rsidRPr="003D1FD6">
        <w:rPr>
          <w:rFonts w:eastAsia="Times New Roman" w:cs="Times New Roman"/>
          <w:color w:val="000000"/>
          <w:szCs w:val="28"/>
          <w:lang w:eastAsia="ru-RU"/>
        </w:rPr>
        <w:t>общеядовитого</w:t>
      </w:r>
      <w:proofErr w:type="spellEnd"/>
      <w:r w:rsidRPr="003D1FD6">
        <w:rPr>
          <w:rFonts w:eastAsia="Times New Roman" w:cs="Times New Roman"/>
          <w:color w:val="000000"/>
          <w:szCs w:val="28"/>
          <w:lang w:eastAsia="ru-RU"/>
        </w:rPr>
        <w:t xml:space="preserve"> действия; </w:t>
      </w:r>
      <w:proofErr w:type="spellStart"/>
      <w:r w:rsidRPr="003D1FD6">
        <w:rPr>
          <w:rFonts w:eastAsia="Times New Roman" w:cs="Times New Roman"/>
          <w:color w:val="000000"/>
          <w:szCs w:val="28"/>
          <w:lang w:eastAsia="ru-RU"/>
        </w:rPr>
        <w:t>нейротропного</w:t>
      </w:r>
      <w:proofErr w:type="spellEnd"/>
      <w:r w:rsidRPr="003D1FD6">
        <w:rPr>
          <w:rFonts w:eastAsia="Times New Roman" w:cs="Times New Roman"/>
          <w:color w:val="000000"/>
          <w:szCs w:val="28"/>
          <w:lang w:eastAsia="ru-RU"/>
        </w:rPr>
        <w:t xml:space="preserve"> действия; </w:t>
      </w:r>
      <w:r w:rsidRPr="003D1FD6">
        <w:rPr>
          <w:rFonts w:eastAsia="Times New Roman" w:cs="Times New Roman"/>
          <w:color w:val="000000"/>
          <w:szCs w:val="28"/>
          <w:lang w:eastAsia="ru-RU"/>
        </w:rPr>
        <w:lastRenderedPageBreak/>
        <w:t xml:space="preserve">удушающего и </w:t>
      </w:r>
      <w:proofErr w:type="spellStart"/>
      <w:r w:rsidRPr="003D1FD6">
        <w:rPr>
          <w:rFonts w:eastAsia="Times New Roman" w:cs="Times New Roman"/>
          <w:color w:val="000000"/>
          <w:szCs w:val="28"/>
          <w:lang w:eastAsia="ru-RU"/>
        </w:rPr>
        <w:t>нейротропного</w:t>
      </w:r>
      <w:proofErr w:type="spellEnd"/>
      <w:r w:rsidRPr="003D1FD6">
        <w:rPr>
          <w:rFonts w:eastAsia="Times New Roman" w:cs="Times New Roman"/>
          <w:color w:val="000000"/>
          <w:szCs w:val="28"/>
          <w:lang w:eastAsia="ru-RU"/>
        </w:rPr>
        <w:t xml:space="preserve"> действия. Первая помощь при поражении метаболическими ядами; при отравлении соединениями тяжелых металлов и мышьяка; при ожогах химическими веществами.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Первая помощь при бытовых отравлениях.</w:t>
      </w:r>
      <w:r w:rsidRPr="003D1FD6">
        <w:rPr>
          <w:rFonts w:eastAsia="Times New Roman" w:cs="Times New Roman"/>
          <w:color w:val="000000"/>
          <w:szCs w:val="28"/>
          <w:lang w:eastAsia="ru-RU"/>
        </w:rPr>
        <w:t> Признаки отравления средствами бытовой химии (инсектицидами, уксусной эссенцией, перекисью водорода и др.) и оказание первой помощи. Причины, последствия и признаки отравления минеральными удобрениями. Оказание первой помощи при первых признаках отравления минеральными удобрениями (при отравлении через органы пищеварения, дыхательные пути, глаза и кожу).</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Глава 2. Основы здорового образа жизни (2ч)</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Основы здорового образа жизни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Физическая культура и закаливание.</w:t>
      </w:r>
      <w:r w:rsidRPr="003D1FD6">
        <w:rPr>
          <w:rFonts w:eastAsia="Times New Roman" w:cs="Times New Roman"/>
          <w:color w:val="000000"/>
          <w:szCs w:val="28"/>
          <w:lang w:eastAsia="ru-RU"/>
        </w:rPr>
        <w:t> Влияние физических упражнений на развитие растущего организма. Развитие необходимых физических качеств. Составляющие хорошей физической формы. Пути развития сердечно-дыхательной выносливости, мышечной силы, гибкости и скоростных качеств. Понятие о закаливании. Роль закаливания в профилактике простудных заболеваний. Принципы закаливания. Факторы окружающей среды, применяемые для закаливания организма: воздушные и солнечные ванны, закаливание водой.</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Семья в современном обществе.</w:t>
      </w:r>
      <w:r w:rsidRPr="003D1FD6">
        <w:rPr>
          <w:rFonts w:eastAsia="Times New Roman" w:cs="Times New Roman"/>
          <w:color w:val="000000"/>
          <w:szCs w:val="28"/>
          <w:lang w:eastAsia="ru-RU"/>
        </w:rPr>
        <w:t> Роль и задачи семьи в современном обществе. Создание семьи путем заключения брака. Понятие о законном браке. Права и обязанности супругов. Пути достижения взаимопонимания в семье.</w:t>
      </w:r>
    </w:p>
    <w:p w:rsidR="003D1FD6" w:rsidRPr="003D1FD6" w:rsidRDefault="001E19A1" w:rsidP="003D1FD6">
      <w:pPr>
        <w:shd w:val="clear" w:color="auto" w:fill="FFFFFF"/>
        <w:spacing w:line="240" w:lineRule="auto"/>
        <w:rPr>
          <w:rFonts w:ascii="Calibri" w:eastAsia="Times New Roman" w:hAnsi="Calibri" w:cs="Calibri"/>
          <w:color w:val="000000"/>
          <w:szCs w:val="28"/>
          <w:lang w:eastAsia="ru-RU"/>
        </w:rPr>
      </w:pPr>
      <w:r>
        <w:rPr>
          <w:rFonts w:eastAsia="Times New Roman" w:cs="Times New Roman"/>
          <w:b/>
          <w:bCs/>
          <w:color w:val="000000"/>
          <w:szCs w:val="28"/>
          <w:lang w:eastAsia="ru-RU"/>
        </w:rPr>
        <w:t xml:space="preserve"> </w:t>
      </w:r>
      <w:r w:rsidR="003D1FD6" w:rsidRPr="003D1FD6">
        <w:rPr>
          <w:rFonts w:eastAsia="Times New Roman" w:cs="Times New Roman"/>
          <w:color w:val="000000"/>
          <w:szCs w:val="28"/>
          <w:lang w:eastAsia="ru-RU"/>
        </w:rPr>
        <w:t>.</w:t>
      </w:r>
    </w:p>
    <w:p w:rsidR="001A1E1A" w:rsidRPr="00793343" w:rsidRDefault="001A1E1A" w:rsidP="001A1E1A">
      <w:pPr>
        <w:tabs>
          <w:tab w:val="left" w:pos="3550"/>
        </w:tabs>
        <w:jc w:val="center"/>
        <w:rPr>
          <w:b/>
        </w:rPr>
      </w:pPr>
      <w:r w:rsidRPr="00793343">
        <w:rPr>
          <w:b/>
        </w:rPr>
        <w:t>Тематическое планирование по предмету ОБЖ для учащихся 8 классов</w:t>
      </w:r>
    </w:p>
    <w:p w:rsidR="001A1E1A" w:rsidRDefault="001A1E1A" w:rsidP="001A1E1A">
      <w:pPr>
        <w:jc w:val="center"/>
        <w:rPr>
          <w:b/>
        </w:rPr>
      </w:pP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39"/>
        <w:gridCol w:w="1418"/>
      </w:tblGrid>
      <w:tr w:rsidR="001A1E1A" w:rsidTr="002F497E">
        <w:tc>
          <w:tcPr>
            <w:tcW w:w="959" w:type="dxa"/>
            <w:shd w:val="clear" w:color="auto" w:fill="auto"/>
          </w:tcPr>
          <w:p w:rsidR="001A1E1A" w:rsidRDefault="001A1E1A" w:rsidP="009E5753">
            <w:pPr>
              <w:ind w:left="-108"/>
            </w:pPr>
            <w:r>
              <w:t xml:space="preserve">№ </w:t>
            </w:r>
            <w:proofErr w:type="gramStart"/>
            <w:r>
              <w:t>п</w:t>
            </w:r>
            <w:proofErr w:type="gramEnd"/>
            <w:r>
              <w:t>/п</w:t>
            </w:r>
          </w:p>
        </w:tc>
        <w:tc>
          <w:tcPr>
            <w:tcW w:w="8539" w:type="dxa"/>
            <w:shd w:val="clear" w:color="auto" w:fill="auto"/>
          </w:tcPr>
          <w:p w:rsidR="001A1E1A" w:rsidRDefault="001A1E1A" w:rsidP="009E5753">
            <w:r>
              <w:t>Наименование разделов</w:t>
            </w:r>
          </w:p>
        </w:tc>
        <w:tc>
          <w:tcPr>
            <w:tcW w:w="1418" w:type="dxa"/>
            <w:shd w:val="clear" w:color="auto" w:fill="auto"/>
          </w:tcPr>
          <w:p w:rsidR="001A1E1A" w:rsidRDefault="001A1E1A" w:rsidP="009E5753">
            <w:r>
              <w:t>Кол-во</w:t>
            </w:r>
          </w:p>
          <w:p w:rsidR="001A1E1A" w:rsidRDefault="001A1E1A" w:rsidP="009E5753">
            <w:r>
              <w:t>часов</w:t>
            </w:r>
          </w:p>
        </w:tc>
      </w:tr>
      <w:tr w:rsidR="001A1E1A" w:rsidTr="002F497E">
        <w:tc>
          <w:tcPr>
            <w:tcW w:w="959" w:type="dxa"/>
            <w:shd w:val="clear" w:color="auto" w:fill="auto"/>
          </w:tcPr>
          <w:p w:rsidR="001A1E1A" w:rsidRDefault="001A1E1A" w:rsidP="009E5753">
            <w:r>
              <w:t>1</w:t>
            </w:r>
          </w:p>
        </w:tc>
        <w:tc>
          <w:tcPr>
            <w:tcW w:w="8539" w:type="dxa"/>
            <w:shd w:val="clear" w:color="auto" w:fill="auto"/>
          </w:tcPr>
          <w:p w:rsidR="001A1E1A" w:rsidRDefault="001A1E1A" w:rsidP="009E5753">
            <w:r>
              <w:t>Вводное занятие.</w:t>
            </w:r>
          </w:p>
        </w:tc>
        <w:tc>
          <w:tcPr>
            <w:tcW w:w="1418" w:type="dxa"/>
            <w:shd w:val="clear" w:color="auto" w:fill="auto"/>
          </w:tcPr>
          <w:p w:rsidR="001A1E1A" w:rsidRDefault="001A1E1A" w:rsidP="009E5753">
            <w:r>
              <w:t>1</w:t>
            </w:r>
          </w:p>
        </w:tc>
      </w:tr>
      <w:tr w:rsidR="001A1E1A" w:rsidTr="002F497E">
        <w:tc>
          <w:tcPr>
            <w:tcW w:w="959" w:type="dxa"/>
            <w:shd w:val="clear" w:color="auto" w:fill="auto"/>
          </w:tcPr>
          <w:p w:rsidR="001A1E1A" w:rsidRDefault="001A1E1A" w:rsidP="009E5753">
            <w:r>
              <w:t>2</w:t>
            </w:r>
          </w:p>
        </w:tc>
        <w:tc>
          <w:tcPr>
            <w:tcW w:w="8539" w:type="dxa"/>
            <w:shd w:val="clear" w:color="auto" w:fill="auto"/>
          </w:tcPr>
          <w:p w:rsidR="001A1E1A" w:rsidRDefault="001A1E1A" w:rsidP="009E5753">
            <w:r>
              <w:t>Производственные аварии и катастрофы.</w:t>
            </w:r>
          </w:p>
        </w:tc>
        <w:tc>
          <w:tcPr>
            <w:tcW w:w="1418" w:type="dxa"/>
            <w:shd w:val="clear" w:color="auto" w:fill="auto"/>
          </w:tcPr>
          <w:p w:rsidR="001A1E1A" w:rsidRDefault="001A1E1A" w:rsidP="009E5753">
            <w:r>
              <w:t>2</w:t>
            </w:r>
          </w:p>
        </w:tc>
      </w:tr>
      <w:tr w:rsidR="001A1E1A" w:rsidTr="002F497E">
        <w:tc>
          <w:tcPr>
            <w:tcW w:w="959" w:type="dxa"/>
            <w:shd w:val="clear" w:color="auto" w:fill="auto"/>
          </w:tcPr>
          <w:p w:rsidR="001A1E1A" w:rsidRDefault="001A1E1A" w:rsidP="009E5753">
            <w:r>
              <w:t>3</w:t>
            </w:r>
          </w:p>
        </w:tc>
        <w:tc>
          <w:tcPr>
            <w:tcW w:w="8539" w:type="dxa"/>
            <w:shd w:val="clear" w:color="auto" w:fill="auto"/>
          </w:tcPr>
          <w:p w:rsidR="001A1E1A" w:rsidRDefault="001A1E1A" w:rsidP="009E5753">
            <w:r>
              <w:t>Взрывы и пожары</w:t>
            </w:r>
          </w:p>
        </w:tc>
        <w:tc>
          <w:tcPr>
            <w:tcW w:w="1418" w:type="dxa"/>
            <w:shd w:val="clear" w:color="auto" w:fill="auto"/>
          </w:tcPr>
          <w:p w:rsidR="001A1E1A" w:rsidRDefault="001A1E1A" w:rsidP="009E5753">
            <w:r>
              <w:t>4</w:t>
            </w:r>
          </w:p>
        </w:tc>
      </w:tr>
      <w:tr w:rsidR="001A1E1A" w:rsidTr="002F497E">
        <w:tc>
          <w:tcPr>
            <w:tcW w:w="959" w:type="dxa"/>
            <w:shd w:val="clear" w:color="auto" w:fill="auto"/>
          </w:tcPr>
          <w:p w:rsidR="001A1E1A" w:rsidRDefault="001A1E1A" w:rsidP="009E5753">
            <w:r>
              <w:t>4</w:t>
            </w:r>
          </w:p>
        </w:tc>
        <w:tc>
          <w:tcPr>
            <w:tcW w:w="8539" w:type="dxa"/>
            <w:shd w:val="clear" w:color="auto" w:fill="auto"/>
          </w:tcPr>
          <w:p w:rsidR="001A1E1A" w:rsidRDefault="001A1E1A" w:rsidP="009E5753">
            <w:r>
              <w:t>Аварии с выбросом аварийно-химических веществ.</w:t>
            </w:r>
          </w:p>
        </w:tc>
        <w:tc>
          <w:tcPr>
            <w:tcW w:w="1418" w:type="dxa"/>
            <w:shd w:val="clear" w:color="auto" w:fill="auto"/>
          </w:tcPr>
          <w:p w:rsidR="001A1E1A" w:rsidRDefault="001A1E1A" w:rsidP="009E5753">
            <w:r>
              <w:t>3</w:t>
            </w:r>
          </w:p>
        </w:tc>
      </w:tr>
      <w:tr w:rsidR="001A1E1A" w:rsidTr="002F497E">
        <w:tc>
          <w:tcPr>
            <w:tcW w:w="959" w:type="dxa"/>
            <w:shd w:val="clear" w:color="auto" w:fill="auto"/>
          </w:tcPr>
          <w:p w:rsidR="001A1E1A" w:rsidRDefault="001A1E1A" w:rsidP="009E5753">
            <w:r>
              <w:t>5</w:t>
            </w:r>
          </w:p>
        </w:tc>
        <w:tc>
          <w:tcPr>
            <w:tcW w:w="8539" w:type="dxa"/>
            <w:shd w:val="clear" w:color="auto" w:fill="auto"/>
          </w:tcPr>
          <w:p w:rsidR="001A1E1A" w:rsidRDefault="001A1E1A" w:rsidP="009E5753">
            <w:r>
              <w:t>Аварии с выбросом радиоактивных веществ.</w:t>
            </w:r>
          </w:p>
        </w:tc>
        <w:tc>
          <w:tcPr>
            <w:tcW w:w="1418" w:type="dxa"/>
            <w:shd w:val="clear" w:color="auto" w:fill="auto"/>
          </w:tcPr>
          <w:p w:rsidR="001A1E1A" w:rsidRDefault="001A1E1A" w:rsidP="009E5753">
            <w:r>
              <w:t>4</w:t>
            </w:r>
          </w:p>
        </w:tc>
      </w:tr>
      <w:tr w:rsidR="001A1E1A" w:rsidTr="002F497E">
        <w:tc>
          <w:tcPr>
            <w:tcW w:w="959" w:type="dxa"/>
            <w:shd w:val="clear" w:color="auto" w:fill="auto"/>
          </w:tcPr>
          <w:p w:rsidR="001A1E1A" w:rsidRDefault="001A1E1A" w:rsidP="009E5753">
            <w:r>
              <w:t>6</w:t>
            </w:r>
          </w:p>
        </w:tc>
        <w:tc>
          <w:tcPr>
            <w:tcW w:w="8539" w:type="dxa"/>
            <w:shd w:val="clear" w:color="auto" w:fill="auto"/>
          </w:tcPr>
          <w:p w:rsidR="001A1E1A" w:rsidRDefault="001A1E1A" w:rsidP="009E5753">
            <w:r>
              <w:t>Гидродинамические аварии.</w:t>
            </w:r>
          </w:p>
        </w:tc>
        <w:tc>
          <w:tcPr>
            <w:tcW w:w="1418" w:type="dxa"/>
            <w:shd w:val="clear" w:color="auto" w:fill="auto"/>
          </w:tcPr>
          <w:p w:rsidR="001A1E1A" w:rsidRDefault="001A1E1A" w:rsidP="009E5753">
            <w:r>
              <w:t>3</w:t>
            </w:r>
          </w:p>
        </w:tc>
      </w:tr>
      <w:tr w:rsidR="001A1E1A" w:rsidTr="002F497E">
        <w:tc>
          <w:tcPr>
            <w:tcW w:w="959" w:type="dxa"/>
            <w:shd w:val="clear" w:color="auto" w:fill="auto"/>
          </w:tcPr>
          <w:p w:rsidR="001A1E1A" w:rsidRDefault="001A1E1A" w:rsidP="009E5753">
            <w:r>
              <w:t>7</w:t>
            </w:r>
          </w:p>
        </w:tc>
        <w:tc>
          <w:tcPr>
            <w:tcW w:w="8539" w:type="dxa"/>
            <w:shd w:val="clear" w:color="auto" w:fill="auto"/>
          </w:tcPr>
          <w:p w:rsidR="001A1E1A" w:rsidRDefault="001A1E1A" w:rsidP="009E5753">
            <w:r>
              <w:t>Нарушение экологического равновесия.</w:t>
            </w:r>
          </w:p>
        </w:tc>
        <w:tc>
          <w:tcPr>
            <w:tcW w:w="1418" w:type="dxa"/>
            <w:shd w:val="clear" w:color="auto" w:fill="auto"/>
          </w:tcPr>
          <w:p w:rsidR="001A1E1A" w:rsidRDefault="001A1E1A" w:rsidP="009E5753">
            <w:r>
              <w:t>5</w:t>
            </w:r>
          </w:p>
        </w:tc>
      </w:tr>
      <w:tr w:rsidR="001A1E1A" w:rsidTr="002F497E">
        <w:tc>
          <w:tcPr>
            <w:tcW w:w="959" w:type="dxa"/>
            <w:shd w:val="clear" w:color="auto" w:fill="auto"/>
          </w:tcPr>
          <w:p w:rsidR="001A1E1A" w:rsidRDefault="001A1E1A" w:rsidP="009E5753">
            <w:r>
              <w:t>8</w:t>
            </w:r>
          </w:p>
        </w:tc>
        <w:tc>
          <w:tcPr>
            <w:tcW w:w="8539" w:type="dxa"/>
            <w:shd w:val="clear" w:color="auto" w:fill="auto"/>
          </w:tcPr>
          <w:p w:rsidR="001A1E1A" w:rsidRDefault="001A1E1A" w:rsidP="009E5753">
            <w:r>
              <w:t>Правила оказания первой медицинской помощи при поражении химически опасными веществами.</w:t>
            </w:r>
          </w:p>
        </w:tc>
        <w:tc>
          <w:tcPr>
            <w:tcW w:w="1418" w:type="dxa"/>
            <w:shd w:val="clear" w:color="auto" w:fill="auto"/>
          </w:tcPr>
          <w:p w:rsidR="001A1E1A" w:rsidRDefault="001A1E1A" w:rsidP="009E5753">
            <w:r>
              <w:t>6</w:t>
            </w:r>
          </w:p>
        </w:tc>
      </w:tr>
      <w:tr w:rsidR="001A1E1A" w:rsidTr="002F497E">
        <w:tc>
          <w:tcPr>
            <w:tcW w:w="959" w:type="dxa"/>
            <w:shd w:val="clear" w:color="auto" w:fill="auto"/>
          </w:tcPr>
          <w:p w:rsidR="001A1E1A" w:rsidRDefault="001A1E1A" w:rsidP="009E5753">
            <w:r>
              <w:t>9</w:t>
            </w:r>
          </w:p>
        </w:tc>
        <w:tc>
          <w:tcPr>
            <w:tcW w:w="8539" w:type="dxa"/>
            <w:shd w:val="clear" w:color="auto" w:fill="auto"/>
          </w:tcPr>
          <w:p w:rsidR="001A1E1A" w:rsidRDefault="001A1E1A" w:rsidP="009E5753">
            <w:r>
              <w:t>Первая медицинская помощь при бытовых отравлениях.</w:t>
            </w:r>
          </w:p>
        </w:tc>
        <w:tc>
          <w:tcPr>
            <w:tcW w:w="1418" w:type="dxa"/>
            <w:shd w:val="clear" w:color="auto" w:fill="auto"/>
          </w:tcPr>
          <w:p w:rsidR="001A1E1A" w:rsidRDefault="001A1E1A" w:rsidP="009E5753">
            <w:r>
              <w:t>2</w:t>
            </w:r>
          </w:p>
        </w:tc>
      </w:tr>
      <w:tr w:rsidR="001A1E1A" w:rsidTr="002F497E">
        <w:tc>
          <w:tcPr>
            <w:tcW w:w="959" w:type="dxa"/>
            <w:shd w:val="clear" w:color="auto" w:fill="auto"/>
          </w:tcPr>
          <w:p w:rsidR="001A1E1A" w:rsidRDefault="001A1E1A" w:rsidP="009E5753">
            <w:r>
              <w:t>10</w:t>
            </w:r>
          </w:p>
        </w:tc>
        <w:tc>
          <w:tcPr>
            <w:tcW w:w="8539" w:type="dxa"/>
            <w:shd w:val="clear" w:color="auto" w:fill="auto"/>
          </w:tcPr>
          <w:p w:rsidR="001A1E1A" w:rsidRDefault="001A1E1A" w:rsidP="009E5753">
            <w:proofErr w:type="spellStart"/>
            <w:r>
              <w:t>Срезовые</w:t>
            </w:r>
            <w:proofErr w:type="spellEnd"/>
            <w:r>
              <w:t xml:space="preserve"> работы по четвертям.</w:t>
            </w:r>
          </w:p>
        </w:tc>
        <w:tc>
          <w:tcPr>
            <w:tcW w:w="1418" w:type="dxa"/>
            <w:shd w:val="clear" w:color="auto" w:fill="auto"/>
          </w:tcPr>
          <w:p w:rsidR="001A1E1A" w:rsidRDefault="001A1E1A" w:rsidP="009E5753">
            <w:r>
              <w:t>4</w:t>
            </w:r>
          </w:p>
        </w:tc>
      </w:tr>
      <w:tr w:rsidR="001A1E1A" w:rsidTr="002F497E">
        <w:tc>
          <w:tcPr>
            <w:tcW w:w="959" w:type="dxa"/>
            <w:shd w:val="clear" w:color="auto" w:fill="auto"/>
          </w:tcPr>
          <w:p w:rsidR="001A1E1A" w:rsidRDefault="001A1E1A" w:rsidP="009E5753"/>
        </w:tc>
        <w:tc>
          <w:tcPr>
            <w:tcW w:w="8539" w:type="dxa"/>
            <w:shd w:val="clear" w:color="auto" w:fill="auto"/>
          </w:tcPr>
          <w:p w:rsidR="001A1E1A" w:rsidRDefault="001A1E1A" w:rsidP="009E5753">
            <w:pPr>
              <w:jc w:val="center"/>
            </w:pPr>
            <w:r>
              <w:t>итого</w:t>
            </w:r>
          </w:p>
        </w:tc>
        <w:tc>
          <w:tcPr>
            <w:tcW w:w="1418" w:type="dxa"/>
            <w:shd w:val="clear" w:color="auto" w:fill="auto"/>
          </w:tcPr>
          <w:p w:rsidR="001A1E1A" w:rsidRDefault="001A1E1A" w:rsidP="009E5753">
            <w:r>
              <w:t>34</w:t>
            </w:r>
          </w:p>
        </w:tc>
      </w:tr>
    </w:tbl>
    <w:p w:rsidR="001A1E1A" w:rsidRDefault="001A1E1A" w:rsidP="001A1E1A">
      <w:pPr>
        <w:jc w:val="center"/>
        <w:rPr>
          <w:b/>
        </w:rPr>
      </w:pPr>
    </w:p>
    <w:p w:rsidR="003D1FD6" w:rsidRPr="003D1FD6" w:rsidRDefault="003D1FD6" w:rsidP="003D1FD6">
      <w:pPr>
        <w:shd w:val="clear" w:color="auto" w:fill="FFFFFF"/>
        <w:spacing w:line="240" w:lineRule="auto"/>
        <w:jc w:val="center"/>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7.Описание учебно-методического и материально-технического обеспечения образовательного процесса</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перечень компонентов учебно-методического комплекса  (УМК),  </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w:t>
      </w:r>
      <w:proofErr w:type="gramStart"/>
      <w:r w:rsidRPr="003D1FD6">
        <w:rPr>
          <w:rFonts w:eastAsia="Times New Roman" w:cs="Times New Roman"/>
          <w:b/>
          <w:bCs/>
          <w:color w:val="000000"/>
          <w:szCs w:val="28"/>
          <w:lang w:eastAsia="ru-RU"/>
        </w:rPr>
        <w:t>обеспечивающего реализацию Программы: учебник и   дополнительная литература для учителя и учащихся;</w:t>
      </w:r>
      <w:proofErr w:type="gramEnd"/>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lastRenderedPageBreak/>
        <w:t>8 класс-</w:t>
      </w:r>
      <w:proofErr w:type="spellStart"/>
      <w:r w:rsidRPr="003D1FD6">
        <w:rPr>
          <w:rFonts w:eastAsia="Times New Roman" w:cs="Times New Roman"/>
          <w:color w:val="000000"/>
          <w:szCs w:val="28"/>
          <w:lang w:eastAsia="ru-RU"/>
        </w:rPr>
        <w:t>Вангородский</w:t>
      </w:r>
      <w:proofErr w:type="spellEnd"/>
      <w:r w:rsidRPr="003D1FD6">
        <w:rPr>
          <w:rFonts w:eastAsia="Times New Roman" w:cs="Times New Roman"/>
          <w:color w:val="000000"/>
          <w:szCs w:val="28"/>
          <w:lang w:eastAsia="ru-RU"/>
        </w:rPr>
        <w:t xml:space="preserve"> С.Н., Кузнецов М.И., </w:t>
      </w:r>
      <w:proofErr w:type="spellStart"/>
      <w:r w:rsidRPr="003D1FD6">
        <w:rPr>
          <w:rFonts w:eastAsia="Times New Roman" w:cs="Times New Roman"/>
          <w:color w:val="000000"/>
          <w:szCs w:val="28"/>
          <w:lang w:eastAsia="ru-RU"/>
        </w:rPr>
        <w:t>Латчук</w:t>
      </w:r>
      <w:proofErr w:type="spellEnd"/>
      <w:r w:rsidRPr="003D1FD6">
        <w:rPr>
          <w:rFonts w:eastAsia="Times New Roman" w:cs="Times New Roman"/>
          <w:color w:val="000000"/>
          <w:szCs w:val="28"/>
          <w:lang w:eastAsia="ru-RU"/>
        </w:rPr>
        <w:t xml:space="preserve"> В.Н. и др. Основы безопасности жизнедеятельности, издательство «Дрофа», 2014 год.</w:t>
      </w:r>
    </w:p>
    <w:p w:rsidR="003D1FD6" w:rsidRPr="003D1FD6" w:rsidRDefault="005C30C2" w:rsidP="005C30C2">
      <w:pPr>
        <w:shd w:val="clear" w:color="auto" w:fill="FFFFFF"/>
        <w:spacing w:line="240" w:lineRule="auto"/>
        <w:rPr>
          <w:rFonts w:ascii="Calibri" w:eastAsia="Times New Roman" w:hAnsi="Calibri" w:cs="Calibri"/>
          <w:color w:val="000000"/>
          <w:szCs w:val="28"/>
          <w:lang w:eastAsia="ru-RU"/>
        </w:rPr>
      </w:pPr>
      <w:r>
        <w:rPr>
          <w:rFonts w:eastAsia="Times New Roman" w:cs="Times New Roman"/>
          <w:color w:val="000000"/>
          <w:szCs w:val="28"/>
          <w:lang w:eastAsia="ru-RU"/>
        </w:rPr>
        <w:t xml:space="preserve"> </w:t>
      </w:r>
      <w:r w:rsidR="003D1FD6" w:rsidRPr="003D1FD6">
        <w:rPr>
          <w:rFonts w:eastAsia="Times New Roman" w:cs="Times New Roman"/>
          <w:color w:val="000000"/>
          <w:szCs w:val="28"/>
          <w:lang w:eastAsia="ru-RU"/>
        </w:rPr>
        <w:t>- средства обучения: учебно-лабораторное оборудование и приборы,  </w:t>
      </w:r>
    </w:p>
    <w:p w:rsidR="005C30C2" w:rsidRDefault="003D1FD6" w:rsidP="003D1FD6">
      <w:pPr>
        <w:shd w:val="clear" w:color="auto" w:fill="FFFFFF"/>
        <w:spacing w:line="240" w:lineRule="auto"/>
        <w:jc w:val="both"/>
        <w:rPr>
          <w:rFonts w:eastAsia="Times New Roman" w:cs="Times New Roman"/>
          <w:color w:val="000000"/>
          <w:szCs w:val="28"/>
          <w:lang w:eastAsia="ru-RU"/>
        </w:rPr>
      </w:pPr>
      <w:r w:rsidRPr="003D1FD6">
        <w:rPr>
          <w:rFonts w:eastAsia="Times New Roman" w:cs="Times New Roman"/>
          <w:color w:val="000000"/>
          <w:szCs w:val="28"/>
          <w:lang w:eastAsia="ru-RU"/>
        </w:rPr>
        <w:t> технические и электронные средства обучения, демонстрационн</w:t>
      </w:r>
      <w:r w:rsidR="005C30C2">
        <w:rPr>
          <w:rFonts w:eastAsia="Times New Roman" w:cs="Times New Roman"/>
          <w:color w:val="000000"/>
          <w:szCs w:val="28"/>
          <w:lang w:eastAsia="ru-RU"/>
        </w:rPr>
        <w:t>ый и раздаточный, дидактический  материал</w:t>
      </w:r>
      <w:bookmarkStart w:id="0" w:name="_GoBack"/>
      <w:bookmarkEnd w:id="0"/>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Плакаты.</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«Противогазы. Правила ношения противогаза»,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«Первая медицинская помощь»,</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«Правила дорожного движения»,</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«Знаки безопасности»,</w:t>
      </w:r>
      <w:r w:rsidRPr="003D1FD6">
        <w:rPr>
          <w:rFonts w:eastAsia="Times New Roman" w:cs="Times New Roman"/>
          <w:color w:val="000000"/>
          <w:szCs w:val="28"/>
          <w:lang w:eastAsia="ru-RU"/>
        </w:rPr>
        <w:br/>
        <w:t>«Набор плакатов по Гражданской обороне»,</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«Пожарная безопасность».</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1 Печатные пособия</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Организационная структура Вооруженных Сил Российской Федерации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Ордена России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Текст Военной присяги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Воинские звания и знаки различия</w:t>
      </w:r>
    </w:p>
    <w:p w:rsidR="003D1FD6" w:rsidRPr="003D1FD6" w:rsidRDefault="003D1FD6" w:rsidP="003D1FD6">
      <w:pPr>
        <w:shd w:val="clear" w:color="auto" w:fill="FFFFFF"/>
        <w:spacing w:line="240" w:lineRule="auto"/>
        <w:ind w:right="3072"/>
        <w:rPr>
          <w:rFonts w:ascii="Calibri" w:eastAsia="Times New Roman" w:hAnsi="Calibri" w:cs="Calibri"/>
          <w:color w:val="000000"/>
          <w:szCs w:val="28"/>
          <w:lang w:eastAsia="ru-RU"/>
        </w:rPr>
      </w:pPr>
      <w:r w:rsidRPr="003D1FD6">
        <w:rPr>
          <w:rFonts w:eastAsia="Times New Roman" w:cs="Times New Roman"/>
          <w:color w:val="000000"/>
          <w:szCs w:val="28"/>
          <w:lang w:eastAsia="ru-RU"/>
        </w:rPr>
        <w:t>Военная форма одежды</w:t>
      </w:r>
    </w:p>
    <w:p w:rsidR="003D1FD6" w:rsidRPr="003D1FD6" w:rsidRDefault="003D1FD6" w:rsidP="003D1FD6">
      <w:pPr>
        <w:shd w:val="clear" w:color="auto" w:fill="FFFFFF"/>
        <w:spacing w:line="240" w:lineRule="auto"/>
        <w:ind w:right="176"/>
        <w:rPr>
          <w:rFonts w:ascii="Calibri" w:eastAsia="Times New Roman" w:hAnsi="Calibri" w:cs="Calibri"/>
          <w:color w:val="000000"/>
          <w:szCs w:val="28"/>
          <w:lang w:eastAsia="ru-RU"/>
        </w:rPr>
      </w:pPr>
      <w:r w:rsidRPr="003D1FD6">
        <w:rPr>
          <w:rFonts w:eastAsia="Times New Roman" w:cs="Times New Roman"/>
          <w:color w:val="000000"/>
          <w:szCs w:val="28"/>
          <w:lang w:eastAsia="ru-RU"/>
        </w:rPr>
        <w:t>Мероприятия обязательной подготовки граждан к военной службе</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Военно-прикладные виды спорта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Военно-учетные специальности РОСТО</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Военно-учебные заведения Вооруженных Сил Российской Федерации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Мероприятия, проводимые при первоначальной постановке на воинский учет</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Нормативы по прикладной физической подготовке</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Нормативы по радиационной, химической и биологической разведке</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Устройство 7,62-мм (или 5,45-мм) автомата Калашникова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Устройство 5,6-мм малокалиберной винтовки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Основы и правила стрельбы из стрелкового оружия</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Приемы и правила метания ручных гранат</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Мины российской армии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Индивидуальные средства защиты</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Приборы радиационной разведки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Приборы химической разведки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Организация и несение внутренней службы</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Строевая подготовка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Оказание первой медицинской помощи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Гражданская оборона</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color w:val="000000"/>
          <w:szCs w:val="28"/>
          <w:lang w:eastAsia="ru-RU"/>
        </w:rPr>
        <w:t>Диаграммы и графики,</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Учебно-практическое и учебно-лабораторное оборудование.</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proofErr w:type="gramStart"/>
      <w:r w:rsidRPr="003D1FD6">
        <w:rPr>
          <w:rFonts w:eastAsia="Times New Roman" w:cs="Times New Roman"/>
          <w:color w:val="000000"/>
          <w:szCs w:val="28"/>
          <w:lang w:eastAsia="ru-RU"/>
        </w:rPr>
        <w:t xml:space="preserve">Компас, Визирная линейка, Транспортир, Бинт марлевый 10x15, Вата гигроскопическая нестерильная (пачка по 50 г.), Вата компрессная (пачка по 50 г.), Жгут кровоостанавливающий резиновый, Индивидуальный перевязочный пакет, Косынка перевязочная, Ножницы для перевязочного материала (прямые), Повязка малая стерильная, Повязка большая стерильная, Шинный материал (плотные куски картона, рейки т.п.) длиной от 0,7 до 1,.5 м, Противогазы, Общевойсковой защитный </w:t>
      </w:r>
      <w:r w:rsidRPr="003D1FD6">
        <w:rPr>
          <w:rFonts w:eastAsia="Times New Roman" w:cs="Times New Roman"/>
          <w:color w:val="000000"/>
          <w:szCs w:val="28"/>
          <w:lang w:eastAsia="ru-RU"/>
        </w:rPr>
        <w:lastRenderedPageBreak/>
        <w:t>комплект, Костюм Л-1</w:t>
      </w:r>
      <w:proofErr w:type="gramEnd"/>
      <w:r w:rsidRPr="003D1FD6">
        <w:rPr>
          <w:rFonts w:eastAsia="Times New Roman" w:cs="Times New Roman"/>
          <w:color w:val="000000"/>
          <w:szCs w:val="28"/>
          <w:lang w:eastAsia="ru-RU"/>
        </w:rPr>
        <w:t>, Респиратор, Противохимический пакет, Ватно-марлевая повязка, тренажер для ИВЛ «Максим».</w:t>
      </w:r>
    </w:p>
    <w:p w:rsidR="003D1FD6" w:rsidRPr="003D1FD6" w:rsidRDefault="003D1FD6" w:rsidP="003D1FD6">
      <w:pPr>
        <w:shd w:val="clear" w:color="auto" w:fill="FFFFFF"/>
        <w:spacing w:line="240" w:lineRule="auto"/>
        <w:jc w:val="center"/>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8. Планируемые результаты изучения учебного предмета «Основы безопасности жизнедеятельности»</w:t>
      </w:r>
    </w:p>
    <w:p w:rsidR="003D1FD6" w:rsidRPr="003D1FD6" w:rsidRDefault="003D1FD6" w:rsidP="003D1FD6">
      <w:pPr>
        <w:shd w:val="clear" w:color="auto" w:fill="FFFFFF"/>
        <w:spacing w:line="240" w:lineRule="auto"/>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предметные результаты дифференцируются по уровням требований к подготовке учащихся по предмету: ученик научится и получит возможность научиться.</w:t>
      </w:r>
    </w:p>
    <w:p w:rsidR="003D1FD6" w:rsidRPr="003D1FD6" w:rsidRDefault="003D1FD6" w:rsidP="003D1FD6">
      <w:pPr>
        <w:shd w:val="clear" w:color="auto" w:fill="FFFFFF"/>
        <w:spacing w:line="240" w:lineRule="auto"/>
        <w:jc w:val="center"/>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Основы безопасности личности, общества и государства</w:t>
      </w:r>
    </w:p>
    <w:p w:rsidR="003D1FD6" w:rsidRPr="003D1FD6" w:rsidRDefault="003D1FD6" w:rsidP="003D1FD6">
      <w:pPr>
        <w:shd w:val="clear" w:color="auto" w:fill="FFFFFF"/>
        <w:spacing w:line="240" w:lineRule="auto"/>
        <w:jc w:val="center"/>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Основы комплексной безопасности</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В 8 классах выпускник научится:</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классифицировать и описывать потенциально опасные бытовые ситуации и объекты экономики, расположенные в районе проживания; чрезвычайные ситуации техногенного характера, наиболее вероятные для региона проживания;</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техногенного характера;</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выявлять и характеризовать роль и влияние человеческого фактора в возникновении опасных ситуаций, обосновывать необходимость </w:t>
      </w:r>
      <w:proofErr w:type="gramStart"/>
      <w:r w:rsidRPr="003D1FD6">
        <w:rPr>
          <w:rFonts w:eastAsia="Times New Roman" w:cs="Times New Roman"/>
          <w:color w:val="000000"/>
          <w:szCs w:val="28"/>
          <w:lang w:eastAsia="ru-RU"/>
        </w:rPr>
        <w:t>повышения уровня культуры безопасности жизнедеятельности населения страны</w:t>
      </w:r>
      <w:proofErr w:type="gramEnd"/>
      <w:r w:rsidRPr="003D1FD6">
        <w:rPr>
          <w:rFonts w:eastAsia="Times New Roman" w:cs="Times New Roman"/>
          <w:color w:val="000000"/>
          <w:szCs w:val="28"/>
          <w:lang w:eastAsia="ru-RU"/>
        </w:rPr>
        <w:t xml:space="preserve"> в современных условиях;</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формировать модель личного безопасного поведения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В 8 классах  выпускник научится:</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Выпускник получит возможность научиться:</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систематизировать основные положения нормативно-правовых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 раскрывать на примерах влияние последствий </w:t>
      </w:r>
      <w:proofErr w:type="spellStart"/>
      <w:r w:rsidRPr="003D1FD6">
        <w:rPr>
          <w:rFonts w:eastAsia="Times New Roman" w:cs="Times New Roman"/>
          <w:color w:val="000000"/>
          <w:szCs w:val="28"/>
          <w:lang w:eastAsia="ru-RU"/>
        </w:rPr>
        <w:t>чрезвычайныхситуаций</w:t>
      </w:r>
      <w:proofErr w:type="spellEnd"/>
      <w:r w:rsidRPr="003D1FD6">
        <w:rPr>
          <w:rFonts w:eastAsia="Times New Roman" w:cs="Times New Roman"/>
          <w:color w:val="000000"/>
          <w:szCs w:val="28"/>
          <w:lang w:eastAsia="ru-RU"/>
        </w:rPr>
        <w:t xml:space="preserve"> природного и техногенного характера на национальную безопасность Российской Федерации;</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прогнозировать возможность возникновения </w:t>
      </w:r>
      <w:proofErr w:type="spellStart"/>
      <w:r w:rsidRPr="003D1FD6">
        <w:rPr>
          <w:rFonts w:eastAsia="Times New Roman" w:cs="Times New Roman"/>
          <w:color w:val="000000"/>
          <w:szCs w:val="28"/>
          <w:lang w:eastAsia="ru-RU"/>
        </w:rPr>
        <w:t>опасныхи</w:t>
      </w:r>
      <w:proofErr w:type="spellEnd"/>
      <w:r w:rsidRPr="003D1FD6">
        <w:rPr>
          <w:rFonts w:eastAsia="Times New Roman" w:cs="Times New Roman"/>
          <w:color w:val="000000"/>
          <w:szCs w:val="28"/>
          <w:lang w:eastAsia="ru-RU"/>
        </w:rPr>
        <w:t xml:space="preserve"> чрезвычайных ситуаций по их характерным признакам;</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характеризовать роль образования в системе </w:t>
      </w:r>
      <w:proofErr w:type="gramStart"/>
      <w:r w:rsidRPr="003D1FD6">
        <w:rPr>
          <w:rFonts w:eastAsia="Times New Roman" w:cs="Times New Roman"/>
          <w:color w:val="000000"/>
          <w:szCs w:val="28"/>
          <w:lang w:eastAsia="ru-RU"/>
        </w:rPr>
        <w:t>формирования современного уровня культуры безопасности жизнедеятельности</w:t>
      </w:r>
      <w:proofErr w:type="gramEnd"/>
      <w:r w:rsidRPr="003D1FD6">
        <w:rPr>
          <w:rFonts w:eastAsia="Times New Roman" w:cs="Times New Roman"/>
          <w:color w:val="000000"/>
          <w:szCs w:val="28"/>
          <w:lang w:eastAsia="ru-RU"/>
        </w:rPr>
        <w:t xml:space="preserve"> у населения страны;</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проектировать план по повышению </w:t>
      </w:r>
      <w:proofErr w:type="spellStart"/>
      <w:r w:rsidRPr="003D1FD6">
        <w:rPr>
          <w:rFonts w:eastAsia="Times New Roman" w:cs="Times New Roman"/>
          <w:color w:val="000000"/>
          <w:szCs w:val="28"/>
          <w:lang w:eastAsia="ru-RU"/>
        </w:rPr>
        <w:t>индивидуальногоуровня</w:t>
      </w:r>
      <w:proofErr w:type="spellEnd"/>
      <w:r w:rsidRPr="003D1FD6">
        <w:rPr>
          <w:rFonts w:eastAsia="Times New Roman" w:cs="Times New Roman"/>
          <w:color w:val="000000"/>
          <w:szCs w:val="28"/>
          <w:lang w:eastAsia="ru-RU"/>
        </w:rPr>
        <w:t xml:space="preserve"> культуры безопасности жизнедеятельности для защищённости личных жизненно важных интересов от внешних и внутренних угроз.</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shd w:val="clear" w:color="auto" w:fill="FFFFFF"/>
          <w:lang w:eastAsia="ru-RU"/>
        </w:rPr>
        <w:lastRenderedPageBreak/>
        <w:t>Защита населения Российской Федерации от чрезвычайных ситуаций</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В 8 классах выпускник научится:</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 устанавливать взаимосвязь между нравственной и патриотической проекцией личности и необходимостью обороны государства от внешних врагов;</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В 9 классе выпускник научится:</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характеризовать РСЧС: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 гражданской обороны;</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России, которые обеспечивают немедленное реагирование при возникновении чрезвычайных ситуаций;</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характеризовать основные мероприятия, которые проводятся в РФ, по защите населения от чрезвычайных ситуаций мирного и военного времени;</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анализировать систему мониторинга и прогнозирования чрезвычайных ситуаций и основные мероприятия, которые она в себя включает;</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описывать существующую систему оповещения населения при угрозе возникновения чрезвычайной ситуации;</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анализировать мероприятия, принимаемые МЧС России, по использованию современных технических сре</w:t>
      </w:r>
      <w:proofErr w:type="gramStart"/>
      <w:r w:rsidRPr="003D1FD6">
        <w:rPr>
          <w:rFonts w:eastAsia="Times New Roman" w:cs="Times New Roman"/>
          <w:color w:val="000000"/>
          <w:szCs w:val="28"/>
          <w:lang w:eastAsia="ru-RU"/>
        </w:rPr>
        <w:t>дств дл</w:t>
      </w:r>
      <w:proofErr w:type="gramEnd"/>
      <w:r w:rsidRPr="003D1FD6">
        <w:rPr>
          <w:rFonts w:eastAsia="Times New Roman" w:cs="Times New Roman"/>
          <w:color w:val="000000"/>
          <w:szCs w:val="28"/>
          <w:lang w:eastAsia="ru-RU"/>
        </w:rPr>
        <w:t>я информации населения о чрезвычайных ситуациях;</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lastRenderedPageBreak/>
        <w:t>• анализировать основные мероприятия, которые проводятся при аварийно-спасательных работах в очагах поражения;</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описывать основные мероприятия, которые проводятся при выполнении неотложных работ;</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моделировать свои действия </w:t>
      </w:r>
      <w:proofErr w:type="gramStart"/>
      <w:r w:rsidRPr="003D1FD6">
        <w:rPr>
          <w:rFonts w:eastAsia="Times New Roman" w:cs="Times New Roman"/>
          <w:color w:val="000000"/>
          <w:szCs w:val="28"/>
          <w:lang w:eastAsia="ru-RU"/>
        </w:rPr>
        <w:t>по сигналам оповещения о чрезвычайных ситуациях в районе проживания при нахождении в школе</w:t>
      </w:r>
      <w:proofErr w:type="gramEnd"/>
      <w:r w:rsidRPr="003D1FD6">
        <w:rPr>
          <w:rFonts w:eastAsia="Times New Roman" w:cs="Times New Roman"/>
          <w:color w:val="000000"/>
          <w:szCs w:val="28"/>
          <w:lang w:eastAsia="ru-RU"/>
        </w:rPr>
        <w:t>, на улице, в общественном месте (в театре, библиотеке и др.), дома.</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Выпускник получит возможность научиться:</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формулировать основные задачи, стоящие перед образовательным учреждением, по защите обучающихся и персонала от последствий чрезвычайных ситуаций </w:t>
      </w:r>
      <w:proofErr w:type="spellStart"/>
      <w:r w:rsidRPr="003D1FD6">
        <w:rPr>
          <w:rFonts w:eastAsia="Times New Roman" w:cs="Times New Roman"/>
          <w:color w:val="000000"/>
          <w:szCs w:val="28"/>
          <w:lang w:eastAsia="ru-RU"/>
        </w:rPr>
        <w:t>мирногои</w:t>
      </w:r>
      <w:proofErr w:type="spellEnd"/>
      <w:r w:rsidRPr="003D1FD6">
        <w:rPr>
          <w:rFonts w:eastAsia="Times New Roman" w:cs="Times New Roman"/>
          <w:color w:val="000000"/>
          <w:szCs w:val="28"/>
          <w:lang w:eastAsia="ru-RU"/>
        </w:rPr>
        <w:t xml:space="preserve"> военного времени;</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подбирать материал и готовить занятие на </w:t>
      </w:r>
      <w:proofErr w:type="spellStart"/>
      <w:r w:rsidRPr="003D1FD6">
        <w:rPr>
          <w:rFonts w:eastAsia="Times New Roman" w:cs="Times New Roman"/>
          <w:color w:val="000000"/>
          <w:szCs w:val="28"/>
          <w:lang w:eastAsia="ru-RU"/>
        </w:rPr>
        <w:t>тему</w:t>
      </w:r>
      <w:proofErr w:type="gramStart"/>
      <w:r w:rsidRPr="003D1FD6">
        <w:rPr>
          <w:rFonts w:eastAsia="Times New Roman" w:cs="Times New Roman"/>
          <w:color w:val="000000"/>
          <w:szCs w:val="28"/>
          <w:lang w:eastAsia="ru-RU"/>
        </w:rPr>
        <w:t>«О</w:t>
      </w:r>
      <w:proofErr w:type="gramEnd"/>
      <w:r w:rsidRPr="003D1FD6">
        <w:rPr>
          <w:rFonts w:eastAsia="Times New Roman" w:cs="Times New Roman"/>
          <w:color w:val="000000"/>
          <w:szCs w:val="28"/>
          <w:lang w:eastAsia="ru-RU"/>
        </w:rPr>
        <w:t>сновные</w:t>
      </w:r>
      <w:proofErr w:type="spellEnd"/>
      <w:r w:rsidRPr="003D1FD6">
        <w:rPr>
          <w:rFonts w:eastAsia="Times New Roman" w:cs="Times New Roman"/>
          <w:color w:val="000000"/>
          <w:szCs w:val="28"/>
          <w:lang w:eastAsia="ru-RU"/>
        </w:rPr>
        <w:t xml:space="preserve"> задачи гражданской обороны по защите населения от последствий чрезвычайных ситуаций мирного и военного времени»;</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обсуждать тему «Ключевая роль МЧС России в формировании культуры безопасности </w:t>
      </w:r>
      <w:proofErr w:type="spellStart"/>
      <w:r w:rsidRPr="003D1FD6">
        <w:rPr>
          <w:rFonts w:eastAsia="Times New Roman" w:cs="Times New Roman"/>
          <w:color w:val="000000"/>
          <w:szCs w:val="28"/>
          <w:lang w:eastAsia="ru-RU"/>
        </w:rPr>
        <w:t>жизнедеятельностиу</w:t>
      </w:r>
      <w:proofErr w:type="spellEnd"/>
      <w:r w:rsidRPr="003D1FD6">
        <w:rPr>
          <w:rFonts w:eastAsia="Times New Roman" w:cs="Times New Roman"/>
          <w:color w:val="000000"/>
          <w:szCs w:val="28"/>
          <w:lang w:eastAsia="ru-RU"/>
        </w:rPr>
        <w:t xml:space="preserve"> населения Российской Федерации»;</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lang w:eastAsia="ru-RU"/>
        </w:rPr>
        <w:t xml:space="preserve">• различать инженерно-технические сооружения, которые используются в районе проживания, для защиты населения от чрезвычайных ситуаций техногенного </w:t>
      </w:r>
      <w:proofErr w:type="spellStart"/>
      <w:r w:rsidRPr="003D1FD6">
        <w:rPr>
          <w:rFonts w:eastAsia="Times New Roman" w:cs="Times New Roman"/>
          <w:color w:val="000000"/>
          <w:szCs w:val="28"/>
          <w:lang w:eastAsia="ru-RU"/>
        </w:rPr>
        <w:t>характера</w:t>
      </w:r>
      <w:proofErr w:type="gramStart"/>
      <w:r w:rsidRPr="003D1FD6">
        <w:rPr>
          <w:rFonts w:eastAsia="Times New Roman" w:cs="Times New Roman"/>
          <w:color w:val="000000"/>
          <w:szCs w:val="28"/>
          <w:lang w:eastAsia="ru-RU"/>
        </w:rPr>
        <w:t>,к</w:t>
      </w:r>
      <w:proofErr w:type="gramEnd"/>
      <w:r w:rsidRPr="003D1FD6">
        <w:rPr>
          <w:rFonts w:eastAsia="Times New Roman" w:cs="Times New Roman"/>
          <w:color w:val="000000"/>
          <w:szCs w:val="28"/>
          <w:lang w:eastAsia="ru-RU"/>
        </w:rPr>
        <w:t>лассифицировать</w:t>
      </w:r>
      <w:proofErr w:type="spellEnd"/>
      <w:r w:rsidRPr="003D1FD6">
        <w:rPr>
          <w:rFonts w:eastAsia="Times New Roman" w:cs="Times New Roman"/>
          <w:color w:val="000000"/>
          <w:szCs w:val="28"/>
          <w:lang w:eastAsia="ru-RU"/>
        </w:rPr>
        <w:t xml:space="preserve"> их по предназначению и защитным свойствам.</w:t>
      </w:r>
    </w:p>
    <w:p w:rsidR="003D1FD6" w:rsidRPr="003D1FD6" w:rsidRDefault="003D1FD6" w:rsidP="003D1FD6">
      <w:pPr>
        <w:shd w:val="clear" w:color="auto" w:fill="FFFFFF"/>
        <w:spacing w:line="240" w:lineRule="auto"/>
        <w:ind w:firstLine="454"/>
        <w:jc w:val="both"/>
        <w:rPr>
          <w:rFonts w:ascii="Calibri" w:eastAsia="Times New Roman" w:hAnsi="Calibri" w:cs="Calibri"/>
          <w:color w:val="000000"/>
          <w:szCs w:val="28"/>
          <w:lang w:eastAsia="ru-RU"/>
        </w:rPr>
      </w:pPr>
      <w:r w:rsidRPr="003D1FD6">
        <w:rPr>
          <w:rFonts w:eastAsia="Times New Roman" w:cs="Times New Roman"/>
          <w:color w:val="000000"/>
          <w:szCs w:val="28"/>
          <w:shd w:val="clear" w:color="auto" w:fill="FFFFFF"/>
          <w:lang w:eastAsia="ru-RU"/>
        </w:rPr>
        <w:t xml:space="preserve">Основы противодействия терроризму и </w:t>
      </w:r>
      <w:proofErr w:type="spellStart"/>
      <w:r w:rsidRPr="003D1FD6">
        <w:rPr>
          <w:rFonts w:eastAsia="Times New Roman" w:cs="Times New Roman"/>
          <w:color w:val="000000"/>
          <w:szCs w:val="28"/>
          <w:shd w:val="clear" w:color="auto" w:fill="FFFFFF"/>
          <w:lang w:eastAsia="ru-RU"/>
        </w:rPr>
        <w:t>экстремизмув</w:t>
      </w:r>
      <w:proofErr w:type="spellEnd"/>
      <w:r w:rsidRPr="003D1FD6">
        <w:rPr>
          <w:rFonts w:eastAsia="Times New Roman" w:cs="Times New Roman"/>
          <w:color w:val="000000"/>
          <w:szCs w:val="28"/>
          <w:shd w:val="clear" w:color="auto" w:fill="FFFFFF"/>
          <w:lang w:eastAsia="ru-RU"/>
        </w:rPr>
        <w:t xml:space="preserve"> Российской Федерации</w:t>
      </w:r>
    </w:p>
    <w:p w:rsidR="003D1FD6" w:rsidRPr="003D1FD6" w:rsidRDefault="002F497E" w:rsidP="003D1FD6">
      <w:pPr>
        <w:shd w:val="clear" w:color="auto" w:fill="FFFFFF"/>
        <w:spacing w:line="240" w:lineRule="auto"/>
        <w:ind w:firstLine="454"/>
        <w:jc w:val="both"/>
        <w:rPr>
          <w:rFonts w:ascii="Calibri" w:eastAsia="Times New Roman" w:hAnsi="Calibri" w:cs="Calibri"/>
          <w:color w:val="000000"/>
          <w:szCs w:val="28"/>
          <w:lang w:eastAsia="ru-RU"/>
        </w:rPr>
      </w:pPr>
      <w:r>
        <w:rPr>
          <w:rFonts w:eastAsia="Times New Roman" w:cs="Times New Roman"/>
          <w:color w:val="000000"/>
          <w:szCs w:val="28"/>
          <w:lang w:eastAsia="ru-RU"/>
        </w:rPr>
        <w:t xml:space="preserve"> </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 -Контрольно-измерительные материалы </w:t>
      </w:r>
      <w:r w:rsidR="002F497E">
        <w:rPr>
          <w:rFonts w:eastAsia="Times New Roman" w:cs="Times New Roman"/>
          <w:b/>
          <w:bCs/>
          <w:color w:val="000000"/>
          <w:szCs w:val="28"/>
          <w:lang w:eastAsia="ru-RU"/>
        </w:rPr>
        <w:t xml:space="preserve"> </w:t>
      </w:r>
    </w:p>
    <w:p w:rsidR="003D1FD6" w:rsidRPr="003D1FD6" w:rsidRDefault="003D1FD6" w:rsidP="003D1FD6">
      <w:pPr>
        <w:shd w:val="clear" w:color="auto" w:fill="FFFFFF"/>
        <w:spacing w:line="240" w:lineRule="auto"/>
        <w:rPr>
          <w:rFonts w:ascii="Calibri" w:eastAsia="Times New Roman" w:hAnsi="Calibri" w:cs="Calibri"/>
          <w:color w:val="000000"/>
          <w:szCs w:val="28"/>
          <w:lang w:eastAsia="ru-RU"/>
        </w:rPr>
      </w:pPr>
      <w:r w:rsidRPr="003D1FD6">
        <w:rPr>
          <w:rFonts w:eastAsia="Times New Roman" w:cs="Times New Roman"/>
          <w:b/>
          <w:bCs/>
          <w:color w:val="000000"/>
          <w:szCs w:val="28"/>
          <w:lang w:eastAsia="ru-RU"/>
        </w:rPr>
        <w:t xml:space="preserve"> </w:t>
      </w:r>
    </w:p>
    <w:p w:rsidR="003D1962" w:rsidRPr="003D1FD6" w:rsidRDefault="003D1962">
      <w:pPr>
        <w:rPr>
          <w:szCs w:val="28"/>
        </w:rPr>
      </w:pPr>
    </w:p>
    <w:sectPr w:rsidR="003D1962" w:rsidRPr="003D1FD6" w:rsidSect="003D1FD6">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2E75"/>
    <w:multiLevelType w:val="multilevel"/>
    <w:tmpl w:val="137A9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EC24B0"/>
    <w:multiLevelType w:val="multilevel"/>
    <w:tmpl w:val="65F4A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F6"/>
    <w:rsid w:val="001A1E1A"/>
    <w:rsid w:val="001E19A1"/>
    <w:rsid w:val="001E340C"/>
    <w:rsid w:val="0027169C"/>
    <w:rsid w:val="002F497E"/>
    <w:rsid w:val="003D1962"/>
    <w:rsid w:val="003D1FD6"/>
    <w:rsid w:val="00567DFD"/>
    <w:rsid w:val="005C30C2"/>
    <w:rsid w:val="008431AB"/>
    <w:rsid w:val="00AA07EC"/>
    <w:rsid w:val="00C86A84"/>
    <w:rsid w:val="00F51726"/>
    <w:rsid w:val="00FE5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3D1FD6"/>
    <w:pPr>
      <w:spacing w:before="100" w:beforeAutospacing="1" w:after="100" w:afterAutospacing="1" w:line="240" w:lineRule="auto"/>
    </w:pPr>
    <w:rPr>
      <w:rFonts w:eastAsia="Times New Roman" w:cs="Times New Roman"/>
      <w:sz w:val="24"/>
      <w:szCs w:val="24"/>
      <w:lang w:eastAsia="ru-RU"/>
    </w:rPr>
  </w:style>
  <w:style w:type="character" w:customStyle="1" w:styleId="c0">
    <w:name w:val="c0"/>
    <w:basedOn w:val="a0"/>
    <w:rsid w:val="003D1FD6"/>
  </w:style>
  <w:style w:type="character" w:customStyle="1" w:styleId="c3">
    <w:name w:val="c3"/>
    <w:basedOn w:val="a0"/>
    <w:rsid w:val="003D1F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3D1FD6"/>
    <w:pPr>
      <w:spacing w:before="100" w:beforeAutospacing="1" w:after="100" w:afterAutospacing="1" w:line="240" w:lineRule="auto"/>
    </w:pPr>
    <w:rPr>
      <w:rFonts w:eastAsia="Times New Roman" w:cs="Times New Roman"/>
      <w:sz w:val="24"/>
      <w:szCs w:val="24"/>
      <w:lang w:eastAsia="ru-RU"/>
    </w:rPr>
  </w:style>
  <w:style w:type="character" w:customStyle="1" w:styleId="c0">
    <w:name w:val="c0"/>
    <w:basedOn w:val="a0"/>
    <w:rsid w:val="003D1FD6"/>
  </w:style>
  <w:style w:type="character" w:customStyle="1" w:styleId="c3">
    <w:name w:val="c3"/>
    <w:basedOn w:val="a0"/>
    <w:rsid w:val="003D1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5380</Words>
  <Characters>30669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Кащей</dc:creator>
  <cp:keywords/>
  <dc:description/>
  <cp:lastModifiedBy>Кащей</cp:lastModifiedBy>
  <cp:revision>2</cp:revision>
  <dcterms:created xsi:type="dcterms:W3CDTF">2020-01-24T06:39:00Z</dcterms:created>
  <dcterms:modified xsi:type="dcterms:W3CDTF">2020-01-24T06:50:00Z</dcterms:modified>
</cp:coreProperties>
</file>